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9D" w:rsidRDefault="00C40D9D" w:rsidP="00C40D9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  <w:lang w:val="en-US"/>
        </w:rPr>
      </w:pPr>
      <w:proofErr w:type="spellStart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Neue</w:t>
      </w:r>
      <w:proofErr w:type="spellEnd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 xml:space="preserve"> Firmware </w:t>
      </w:r>
      <w:proofErr w:type="spellStart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für</w:t>
      </w:r>
      <w:proofErr w:type="spellEnd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 xml:space="preserve"> AP Diving </w:t>
      </w:r>
      <w:proofErr w:type="spellStart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Rebreather</w:t>
      </w:r>
      <w:proofErr w:type="spellEnd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 xml:space="preserve"> </w:t>
      </w:r>
    </w:p>
    <w:p w:rsidR="00C40D9D" w:rsidRPr="00C40D9D" w:rsidRDefault="00C40D9D" w:rsidP="00C40D9D">
      <w:proofErr w:type="spellStart"/>
      <w:proofErr w:type="gramStart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mit</w:t>
      </w:r>
      <w:proofErr w:type="spellEnd"/>
      <w:proofErr w:type="gramEnd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 xml:space="preserve"> Monochrome Vision-</w:t>
      </w:r>
      <w:proofErr w:type="spellStart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Elektronik</w:t>
      </w:r>
      <w:proofErr w:type="spellEnd"/>
      <w:r>
        <w:rPr>
          <w:rFonts w:ascii="Cambria" w:hAnsi="Cambria" w:cs="Cambria"/>
          <w:b/>
          <w:bCs/>
          <w:color w:val="00000A"/>
          <w:sz w:val="32"/>
          <w:szCs w:val="32"/>
          <w:lang w:val="en-US"/>
        </w:rPr>
        <w:t>.</w:t>
      </w:r>
    </w:p>
    <w:p w:rsidR="0007771D" w:rsidRDefault="0007771D" w:rsidP="00896ADF">
      <w:pPr>
        <w:spacing w:after="0" w:line="240" w:lineRule="auto"/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August 2015 </w:t>
      </w:r>
      <w:proofErr w:type="spellStart"/>
      <w:r>
        <w:rPr>
          <w:rFonts w:ascii="Calibri" w:hAnsi="Calibri" w:cs="Calibri"/>
          <w:lang w:val="en-US"/>
        </w:rPr>
        <w:t>haben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wir</w:t>
      </w:r>
      <w:proofErr w:type="spellEnd"/>
      <w:r>
        <w:rPr>
          <w:rFonts w:ascii="Calibri" w:hAnsi="Calibri" w:cs="Calibri"/>
          <w:lang w:val="en-US"/>
        </w:rPr>
        <w:t xml:space="preserve"> das Vision 2020 </w:t>
      </w:r>
      <w:proofErr w:type="spellStart"/>
      <w:r>
        <w:rPr>
          <w:rFonts w:ascii="Calibri" w:hAnsi="Calibri" w:cs="Calibri"/>
          <w:lang w:val="en-US"/>
        </w:rPr>
        <w:t>Farb</w:t>
      </w:r>
      <w:proofErr w:type="spellEnd"/>
      <w:r>
        <w:rPr>
          <w:rFonts w:ascii="Calibri" w:hAnsi="Calibri" w:cs="Calibri"/>
          <w:lang w:val="en-US"/>
        </w:rPr>
        <w:t xml:space="preserve">-Handset </w:t>
      </w:r>
      <w:proofErr w:type="spellStart"/>
      <w:r>
        <w:rPr>
          <w:rFonts w:ascii="Calibri" w:hAnsi="Calibri" w:cs="Calibri"/>
          <w:lang w:val="en-US"/>
        </w:rPr>
        <w:t>herausgebracht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Seitdem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verweisen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wir</w:t>
      </w:r>
      <w:proofErr w:type="spellEnd"/>
      <w:r>
        <w:rPr>
          <w:rFonts w:ascii="Calibri" w:hAnsi="Calibri" w:cs="Calibri"/>
          <w:lang w:val="en-US"/>
        </w:rPr>
        <w:t xml:space="preserve"> auf das </w:t>
      </w:r>
      <w:proofErr w:type="spellStart"/>
      <w:r>
        <w:rPr>
          <w:rFonts w:ascii="Calibri" w:hAnsi="Calibri" w:cs="Calibri"/>
          <w:lang w:val="en-US"/>
        </w:rPr>
        <w:t>ursprüngliche</w:t>
      </w:r>
      <w:proofErr w:type="spellEnd"/>
      <w:r>
        <w:rPr>
          <w:rFonts w:ascii="Calibri" w:hAnsi="Calibri" w:cs="Calibri"/>
          <w:lang w:val="en-US"/>
        </w:rPr>
        <w:t xml:space="preserve"> Vision-Handset, </w:t>
      </w:r>
      <w:proofErr w:type="spellStart"/>
      <w:r>
        <w:rPr>
          <w:rFonts w:ascii="Calibri" w:hAnsi="Calibri" w:cs="Calibri"/>
          <w:lang w:val="en-US"/>
        </w:rPr>
        <w:t>jenem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seit</w:t>
      </w:r>
      <w:proofErr w:type="spellEnd"/>
      <w:r>
        <w:rPr>
          <w:rFonts w:ascii="Calibri" w:hAnsi="Calibri" w:cs="Calibri"/>
          <w:lang w:val="en-US"/>
        </w:rPr>
        <w:t xml:space="preserve"> 2005 </w:t>
      </w:r>
      <w:proofErr w:type="spellStart"/>
      <w:r>
        <w:rPr>
          <w:rFonts w:ascii="Calibri" w:hAnsi="Calibri" w:cs="Calibri"/>
          <w:lang w:val="en-US"/>
        </w:rPr>
        <w:t>produzierten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als</w:t>
      </w:r>
      <w:proofErr w:type="spellEnd"/>
      <w:r>
        <w:rPr>
          <w:rFonts w:ascii="Calibri" w:hAnsi="Calibri" w:cs="Calibri"/>
          <w:lang w:val="en-US"/>
        </w:rPr>
        <w:t xml:space="preserve"> das „Monochrome“-Display.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BITTE BEACHTEN SIE: Dieses Update gilt </w:t>
      </w:r>
      <w:proofErr w:type="spellStart"/>
      <w:r>
        <w:rPr>
          <w:rFonts w:ascii="Calibri" w:hAnsi="Calibri" w:cs="Calibri"/>
          <w:b/>
          <w:bCs/>
          <w:lang w:val="en-US"/>
        </w:rPr>
        <w:t>ausschließlich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für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die „Monochrome“-</w:t>
      </w:r>
      <w:proofErr w:type="spellStart"/>
      <w:r>
        <w:rPr>
          <w:rFonts w:ascii="Calibri" w:hAnsi="Calibri" w:cs="Calibri"/>
          <w:b/>
          <w:bCs/>
          <w:lang w:val="en-US"/>
        </w:rPr>
        <w:t>Produkte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und NICHT </w:t>
      </w:r>
      <w:proofErr w:type="spellStart"/>
      <w:r>
        <w:rPr>
          <w:rFonts w:ascii="Calibri" w:hAnsi="Calibri" w:cs="Calibri"/>
          <w:b/>
          <w:bCs/>
          <w:lang w:val="en-US"/>
        </w:rPr>
        <w:t>für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die „</w:t>
      </w:r>
      <w:proofErr w:type="spellStart"/>
      <w:r>
        <w:rPr>
          <w:rFonts w:ascii="Calibri" w:hAnsi="Calibri" w:cs="Calibri"/>
          <w:b/>
          <w:bCs/>
          <w:lang w:val="en-US"/>
        </w:rPr>
        <w:t>Farb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-Displays“. </w:t>
      </w:r>
      <w:r>
        <w:rPr>
          <w:rFonts w:ascii="Calibri" w:hAnsi="Calibri" w:cs="Calibri"/>
          <w:lang w:val="en-US"/>
        </w:rPr>
        <w:t>(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versuchen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kompatible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Programme</w:t>
      </w:r>
      <w:proofErr w:type="spellEnd"/>
      <w:r>
        <w:rPr>
          <w:rFonts w:ascii="Calibri" w:hAnsi="Calibri" w:cs="Calibri"/>
          <w:lang w:val="en-US"/>
        </w:rPr>
        <w:t xml:space="preserve"> auf das Vision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gramStart"/>
      <w:r>
        <w:rPr>
          <w:rFonts w:ascii="Calibri" w:hAnsi="Calibri" w:cs="Calibri"/>
          <w:lang w:val="en-US"/>
        </w:rPr>
        <w:t>laden,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folgenden</w:t>
      </w:r>
      <w:proofErr w:type="spellEnd"/>
      <w:r>
        <w:rPr>
          <w:rFonts w:ascii="Calibri" w:hAnsi="Calibri" w:cs="Calibri"/>
          <w:lang w:val="en-US"/>
        </w:rPr>
        <w:t xml:space="preserve"> Text auf </w:t>
      </w:r>
      <w:proofErr w:type="spellStart"/>
      <w:r>
        <w:rPr>
          <w:rFonts w:ascii="Calibri" w:hAnsi="Calibri" w:cs="Calibri"/>
          <w:lang w:val="en-US"/>
        </w:rPr>
        <w:t>dem</w:t>
      </w:r>
      <w:proofErr w:type="spellEnd"/>
      <w:r>
        <w:rPr>
          <w:rFonts w:ascii="Calibri" w:hAnsi="Calibri" w:cs="Calibri"/>
          <w:lang w:val="en-US"/>
        </w:rPr>
        <w:t xml:space="preserve"> Display </w:t>
      </w:r>
      <w:proofErr w:type="spellStart"/>
      <w:r>
        <w:rPr>
          <w:rFonts w:ascii="Calibri" w:hAnsi="Calibri" w:cs="Calibri"/>
          <w:lang w:val="en-US"/>
        </w:rPr>
        <w:t>sehen</w:t>
      </w:r>
      <w:proofErr w:type="spellEnd"/>
      <w:r>
        <w:rPr>
          <w:rFonts w:ascii="Calibri" w:hAnsi="Calibri" w:cs="Calibri"/>
          <w:lang w:val="en-US"/>
        </w:rPr>
        <w:t xml:space="preserve"> „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kompatibles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Programm</w:t>
      </w:r>
      <w:proofErr w:type="spellEnd"/>
      <w:r>
        <w:rPr>
          <w:rFonts w:ascii="Calibri" w:hAnsi="Calibri" w:cs="Calibri"/>
          <w:lang w:val="en-US"/>
        </w:rPr>
        <w:t>“).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 xml:space="preserve">Firmware – </w:t>
      </w:r>
      <w:proofErr w:type="spellStart"/>
      <w:r>
        <w:rPr>
          <w:rFonts w:ascii="Calibri" w:hAnsi="Calibri" w:cs="Calibri"/>
          <w:lang w:val="en-US"/>
        </w:rPr>
        <w:t>Allgemeines</w:t>
      </w:r>
      <w:proofErr w:type="spellEnd"/>
      <w:r>
        <w:rPr>
          <w:rFonts w:ascii="Calibri" w:hAnsi="Calibri" w:cs="Calibri"/>
          <w:lang w:val="en-US"/>
        </w:rPr>
        <w:t xml:space="preserve"> Release-Datum:  10.</w:t>
      </w:r>
      <w:proofErr w:type="gramEnd"/>
      <w:r>
        <w:rPr>
          <w:rFonts w:ascii="Calibri" w:hAnsi="Calibri" w:cs="Calibri"/>
          <w:lang w:val="en-US"/>
        </w:rPr>
        <w:t xml:space="preserve"> Mai 2016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Firmware (</w:t>
      </w:r>
      <w:proofErr w:type="spellStart"/>
      <w:r>
        <w:rPr>
          <w:rFonts w:ascii="Calibri" w:hAnsi="Calibri" w:cs="Calibri"/>
          <w:lang w:val="en-US"/>
        </w:rPr>
        <w:t>integrierte</w:t>
      </w:r>
      <w:proofErr w:type="spellEnd"/>
      <w:r>
        <w:rPr>
          <w:rFonts w:ascii="Calibri" w:hAnsi="Calibri" w:cs="Calibri"/>
          <w:lang w:val="en-US"/>
        </w:rPr>
        <w:t xml:space="preserve"> Software) </w:t>
      </w:r>
      <w:proofErr w:type="spellStart"/>
      <w:r>
        <w:rPr>
          <w:rFonts w:ascii="Calibri" w:hAnsi="Calibri" w:cs="Calibri"/>
          <w:lang w:val="en-US"/>
        </w:rPr>
        <w:t>wurde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Ihre</w:t>
      </w:r>
      <w:proofErr w:type="spellEnd"/>
      <w:r>
        <w:rPr>
          <w:rFonts w:ascii="Calibri" w:hAnsi="Calibri" w:cs="Calibri"/>
          <w:lang w:val="en-US"/>
        </w:rPr>
        <w:t xml:space="preserve"> Vision </w:t>
      </w:r>
      <w:proofErr w:type="spellStart"/>
      <w:r>
        <w:rPr>
          <w:rFonts w:ascii="Calibri" w:hAnsi="Calibri" w:cs="Calibri"/>
          <w:lang w:val="en-US"/>
        </w:rPr>
        <w:t>Sauerstoff</w:t>
      </w:r>
      <w:proofErr w:type="spellEnd"/>
      <w:r>
        <w:rPr>
          <w:rFonts w:ascii="Calibri" w:hAnsi="Calibri" w:cs="Calibri"/>
          <w:lang w:val="en-US"/>
        </w:rPr>
        <w:t xml:space="preserve">-Controller und Handset </w:t>
      </w:r>
      <w:proofErr w:type="spellStart"/>
      <w:r>
        <w:rPr>
          <w:rFonts w:ascii="Calibri" w:hAnsi="Calibri" w:cs="Calibri"/>
          <w:lang w:val="en-US"/>
        </w:rPr>
        <w:t>veröffentlicht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Bitte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lesen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dieses </w:t>
      </w:r>
      <w:proofErr w:type="spellStart"/>
      <w:r>
        <w:rPr>
          <w:rFonts w:ascii="Calibri" w:hAnsi="Calibri" w:cs="Calibri"/>
          <w:lang w:val="en-US"/>
        </w:rPr>
        <w:t>Dokument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vollständig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durch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versichern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sich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dass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Schritte</w:t>
      </w:r>
      <w:proofErr w:type="spellEnd"/>
      <w:r>
        <w:rPr>
          <w:rFonts w:ascii="Calibri" w:hAnsi="Calibri" w:cs="Calibri"/>
          <w:lang w:val="en-US"/>
        </w:rPr>
        <w:t xml:space="preserve"> in der </w:t>
      </w:r>
      <w:proofErr w:type="spellStart"/>
      <w:r>
        <w:rPr>
          <w:rFonts w:ascii="Calibri" w:hAnsi="Calibri" w:cs="Calibri"/>
          <w:lang w:val="en-US"/>
        </w:rPr>
        <w:t>korrekten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Reihenfolge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durchführen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Die </w:t>
      </w:r>
      <w:proofErr w:type="spellStart"/>
      <w:r>
        <w:rPr>
          <w:rFonts w:ascii="Calibri" w:hAnsi="Calibri" w:cs="Calibri"/>
          <w:lang w:val="en-US"/>
        </w:rPr>
        <w:t>Programme</w:t>
      </w:r>
      <w:proofErr w:type="spellEnd"/>
      <w:r>
        <w:rPr>
          <w:rFonts w:ascii="Calibri" w:hAnsi="Calibri" w:cs="Calibri"/>
          <w:lang w:val="en-US"/>
        </w:rPr>
        <w:t xml:space="preserve"> AP Communicator und AP </w:t>
      </w:r>
      <w:proofErr w:type="spellStart"/>
      <w:r>
        <w:rPr>
          <w:rFonts w:ascii="Calibri" w:hAnsi="Calibri" w:cs="Calibri"/>
          <w:lang w:val="en-US"/>
        </w:rPr>
        <w:t>LogViewer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sind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diesem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Zeitpunkt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erhältlich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Windows PCs </w:t>
      </w:r>
      <w:proofErr w:type="spellStart"/>
      <w:r>
        <w:rPr>
          <w:rFonts w:ascii="Calibri" w:hAnsi="Calibri" w:cs="Calibri"/>
          <w:lang w:val="en-US"/>
        </w:rPr>
        <w:t>oder</w:t>
      </w:r>
      <w:proofErr w:type="spellEnd"/>
      <w:r>
        <w:rPr>
          <w:rFonts w:ascii="Calibri" w:hAnsi="Calibri" w:cs="Calibri"/>
          <w:lang w:val="en-US"/>
        </w:rPr>
        <w:t xml:space="preserve"> Macs, die Windows parallel </w:t>
      </w:r>
      <w:proofErr w:type="spellStart"/>
      <w:r>
        <w:rPr>
          <w:rFonts w:ascii="Calibri" w:hAnsi="Calibri" w:cs="Calibri"/>
          <w:lang w:val="en-US"/>
        </w:rPr>
        <w:t>laufen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haben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oder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Vmware</w:t>
      </w:r>
      <w:proofErr w:type="spellEnd"/>
      <w:r>
        <w:rPr>
          <w:rFonts w:ascii="Calibri" w:hAnsi="Calibri" w:cs="Calibri"/>
          <w:lang w:val="en-US"/>
        </w:rPr>
        <w:t xml:space="preserve"> Fusion.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Derzeit</w:t>
      </w:r>
      <w:proofErr w:type="spellEnd"/>
      <w:r>
        <w:rPr>
          <w:rFonts w:ascii="Calibri" w:hAnsi="Calibri" w:cs="Calibri"/>
          <w:lang w:val="en-US"/>
        </w:rPr>
        <w:t xml:space="preserve"> in </w:t>
      </w:r>
      <w:proofErr w:type="spellStart"/>
      <w:r>
        <w:rPr>
          <w:rFonts w:ascii="Calibri" w:hAnsi="Calibri" w:cs="Calibri"/>
          <w:lang w:val="en-US"/>
        </w:rPr>
        <w:t>Entwicklung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neues</w:t>
      </w:r>
      <w:proofErr w:type="spellEnd"/>
      <w:r>
        <w:rPr>
          <w:rFonts w:ascii="Calibri" w:hAnsi="Calibri" w:cs="Calibri"/>
          <w:lang w:val="en-US"/>
        </w:rPr>
        <w:t xml:space="preserve"> Computer-Software-Package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geplanten</w:t>
      </w:r>
      <w:proofErr w:type="spellEnd"/>
      <w:r>
        <w:rPr>
          <w:rFonts w:ascii="Calibri" w:hAnsi="Calibri" w:cs="Calibri"/>
          <w:lang w:val="en-US"/>
        </w:rPr>
        <w:t xml:space="preserve"> Release-Datum </w:t>
      </w:r>
      <w:proofErr w:type="spell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Oktober</w:t>
      </w:r>
      <w:proofErr w:type="spellEnd"/>
      <w:r>
        <w:rPr>
          <w:rFonts w:ascii="Calibri" w:hAnsi="Calibri" w:cs="Calibri"/>
          <w:lang w:val="en-US"/>
        </w:rPr>
        <w:t xml:space="preserve"> 2016: Die </w:t>
      </w:r>
      <w:proofErr w:type="spellStart"/>
      <w:r>
        <w:rPr>
          <w:rFonts w:ascii="Calibri" w:hAnsi="Calibri" w:cs="Calibri"/>
          <w:lang w:val="en-US"/>
        </w:rPr>
        <w:t>Programme</w:t>
      </w:r>
      <w:proofErr w:type="spellEnd"/>
      <w:r>
        <w:rPr>
          <w:rFonts w:ascii="Calibri" w:hAnsi="Calibri" w:cs="Calibri"/>
          <w:lang w:val="en-US"/>
        </w:rPr>
        <w:t xml:space="preserve"> „AP Connect“ und „AP </w:t>
      </w:r>
      <w:proofErr w:type="spellStart"/>
      <w:r>
        <w:rPr>
          <w:rFonts w:ascii="Calibri" w:hAnsi="Calibri" w:cs="Calibri"/>
          <w:lang w:val="en-US"/>
        </w:rPr>
        <w:t>DiveSight</w:t>
      </w:r>
      <w:proofErr w:type="spellEnd"/>
      <w:r>
        <w:rPr>
          <w:rFonts w:ascii="Calibri" w:hAnsi="Calibri" w:cs="Calibri"/>
          <w:lang w:val="en-US"/>
        </w:rPr>
        <w:t xml:space="preserve">“ </w:t>
      </w:r>
      <w:proofErr w:type="spellStart"/>
      <w:proofErr w:type="gram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  in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nativer</w:t>
      </w:r>
      <w:proofErr w:type="spellEnd"/>
      <w:r>
        <w:rPr>
          <w:rFonts w:ascii="Calibri" w:hAnsi="Calibri" w:cs="Calibri"/>
          <w:lang w:val="en-US"/>
        </w:rPr>
        <w:t xml:space="preserve"> Version </w:t>
      </w:r>
      <w:proofErr w:type="spellStart"/>
      <w:r>
        <w:rPr>
          <w:rFonts w:ascii="Calibri" w:hAnsi="Calibri" w:cs="Calibri"/>
          <w:lang w:val="en-US"/>
        </w:rPr>
        <w:t>unter</w:t>
      </w:r>
      <w:proofErr w:type="spellEnd"/>
      <w:r>
        <w:rPr>
          <w:rFonts w:ascii="Calibri" w:hAnsi="Calibri" w:cs="Calibri"/>
          <w:lang w:val="en-US"/>
        </w:rPr>
        <w:t xml:space="preserve"> Windows und OSX (Macs) </w:t>
      </w:r>
      <w:proofErr w:type="spellStart"/>
      <w:r>
        <w:rPr>
          <w:rFonts w:ascii="Calibri" w:hAnsi="Calibri" w:cs="Calibri"/>
          <w:lang w:val="en-US"/>
        </w:rPr>
        <w:t>erhältlich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sein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aber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ausschließlich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kompatibel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Vision 2020 </w:t>
      </w:r>
      <w:proofErr w:type="spellStart"/>
      <w:r>
        <w:rPr>
          <w:rFonts w:ascii="Calibri" w:hAnsi="Calibri" w:cs="Calibri"/>
          <w:lang w:val="en-US"/>
        </w:rPr>
        <w:t>Farb</w:t>
      </w:r>
      <w:proofErr w:type="spellEnd"/>
      <w:r>
        <w:rPr>
          <w:rFonts w:ascii="Calibri" w:hAnsi="Calibri" w:cs="Calibri"/>
          <w:lang w:val="en-US"/>
        </w:rPr>
        <w:t>-Handsets.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t xml:space="preserve">Das </w:t>
      </w:r>
      <w:proofErr w:type="spellStart"/>
      <w:r>
        <w:rPr>
          <w:rFonts w:ascii="Calibri" w:hAnsi="Calibri" w:cs="Calibri"/>
          <w:lang w:val="en-US"/>
        </w:rPr>
        <w:t>letzte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allgemeine</w:t>
      </w:r>
      <w:proofErr w:type="spellEnd"/>
      <w:r>
        <w:rPr>
          <w:rFonts w:ascii="Calibri" w:hAnsi="Calibri" w:cs="Calibri"/>
          <w:lang w:val="en-US"/>
        </w:rPr>
        <w:t xml:space="preserve"> Firmware-Release war V05.02.01, </w:t>
      </w:r>
      <w:proofErr w:type="spell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Juli</w:t>
      </w:r>
      <w:proofErr w:type="spellEnd"/>
      <w:r>
        <w:rPr>
          <w:rFonts w:ascii="Calibri" w:hAnsi="Calibri" w:cs="Calibri"/>
          <w:lang w:val="en-US"/>
        </w:rPr>
        <w:t xml:space="preserve"> 2013.</w:t>
      </w:r>
      <w:proofErr w:type="gram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Firmware</w:t>
      </w:r>
      <w:proofErr w:type="gramStart"/>
      <w:r>
        <w:rPr>
          <w:rFonts w:ascii="Calibri" w:hAnsi="Calibri" w:cs="Calibri"/>
          <w:lang w:val="en-US"/>
        </w:rPr>
        <w:t>,  V06.00.20</w:t>
      </w:r>
      <w:proofErr w:type="gram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geeignet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zum</w:t>
      </w:r>
      <w:proofErr w:type="spellEnd"/>
      <w:r>
        <w:rPr>
          <w:rFonts w:ascii="Calibri" w:hAnsi="Calibri" w:cs="Calibri"/>
          <w:lang w:val="en-US"/>
        </w:rPr>
        <w:t xml:space="preserve"> Upload auf </w:t>
      </w:r>
      <w:proofErr w:type="spellStart"/>
      <w:r>
        <w:rPr>
          <w:rFonts w:ascii="Calibri" w:hAnsi="Calibri" w:cs="Calibri"/>
          <w:lang w:val="en-US"/>
        </w:rPr>
        <w:t>alle</w:t>
      </w:r>
      <w:proofErr w:type="spellEnd"/>
      <w:r>
        <w:rPr>
          <w:rFonts w:ascii="Calibri" w:hAnsi="Calibri" w:cs="Calibri"/>
          <w:lang w:val="en-US"/>
        </w:rPr>
        <w:t xml:space="preserve"> Monochrome-Vision-</w:t>
      </w:r>
      <w:proofErr w:type="spellStart"/>
      <w:r>
        <w:rPr>
          <w:rFonts w:ascii="Calibri" w:hAnsi="Calibri" w:cs="Calibri"/>
          <w:lang w:val="en-US"/>
        </w:rPr>
        <w:t>Köpfe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bietet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erhebliche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Verbesserungen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den </w:t>
      </w:r>
      <w:proofErr w:type="spellStart"/>
      <w:r>
        <w:rPr>
          <w:rFonts w:ascii="Calibri" w:hAnsi="Calibri" w:cs="Calibri"/>
          <w:lang w:val="en-US"/>
        </w:rPr>
        <w:t>vorherigen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Versionen</w:t>
      </w:r>
      <w:proofErr w:type="spellEnd"/>
      <w:r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lang w:val="en-US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 das </w:t>
      </w:r>
      <w:proofErr w:type="spellStart"/>
      <w:r>
        <w:rPr>
          <w:rFonts w:ascii="Calibri" w:hAnsi="Calibri" w:cs="Calibri"/>
          <w:lang w:val="en-US"/>
        </w:rPr>
        <w:t>Ergebnis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mehrjähriger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Entwicklungsarbeit</w:t>
      </w:r>
      <w:proofErr w:type="spellEnd"/>
      <w:r>
        <w:rPr>
          <w:rFonts w:ascii="Calibri" w:hAnsi="Calibri" w:cs="Calibri"/>
          <w:lang w:val="en-US"/>
        </w:rPr>
        <w:t xml:space="preserve">, Updates, </w:t>
      </w:r>
      <w:proofErr w:type="spellStart"/>
      <w:r>
        <w:rPr>
          <w:rFonts w:ascii="Calibri" w:hAnsi="Calibri" w:cs="Calibri"/>
          <w:lang w:val="en-US"/>
        </w:rPr>
        <w:t>Verbesserungen</w:t>
      </w:r>
      <w:proofErr w:type="spellEnd"/>
      <w:r>
        <w:rPr>
          <w:rFonts w:ascii="Calibri" w:hAnsi="Calibri" w:cs="Calibri"/>
          <w:lang w:val="en-US"/>
        </w:rPr>
        <w:t xml:space="preserve"> und Tests der Firmware </w:t>
      </w:r>
      <w:proofErr w:type="spellStart"/>
      <w:r>
        <w:rPr>
          <w:rFonts w:ascii="Calibri" w:hAnsi="Calibri" w:cs="Calibri"/>
          <w:lang w:val="en-US"/>
        </w:rPr>
        <w:t>entsprechend</w:t>
      </w:r>
      <w:proofErr w:type="spellEnd"/>
      <w:r>
        <w:rPr>
          <w:rFonts w:ascii="Calibri" w:hAnsi="Calibri" w:cs="Calibri"/>
          <w:lang w:val="en-US"/>
        </w:rPr>
        <w:t xml:space="preserve"> Annex B (</w:t>
      </w:r>
      <w:proofErr w:type="spellStart"/>
      <w:r>
        <w:rPr>
          <w:rFonts w:ascii="Calibri" w:hAnsi="Calibri" w:cs="Calibri"/>
          <w:lang w:val="en-US"/>
        </w:rPr>
        <w:t>Sicherheitskritische</w:t>
      </w:r>
      <w:proofErr w:type="spellEnd"/>
      <w:r>
        <w:rPr>
          <w:rFonts w:ascii="Calibri" w:hAnsi="Calibri" w:cs="Calibri"/>
          <w:lang w:val="en-US"/>
        </w:rPr>
        <w:t xml:space="preserve"> Software) des Europa-Standards EN14143</w:t>
      </w:r>
      <w:proofErr w:type="gramStart"/>
      <w:r>
        <w:rPr>
          <w:rFonts w:ascii="Calibri" w:hAnsi="Calibri" w:cs="Calibri"/>
          <w:lang w:val="en-US"/>
        </w:rPr>
        <w:t>:2013</w:t>
      </w:r>
      <w:proofErr w:type="gram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wurde</w:t>
      </w:r>
      <w:proofErr w:type="spellEnd"/>
      <w:r>
        <w:rPr>
          <w:rFonts w:ascii="Calibri" w:hAnsi="Calibri" w:cs="Calibri"/>
          <w:lang w:val="en-US"/>
        </w:rPr>
        <w:t xml:space="preserve"> von Lloyds Quality Assurance’s Critical Safety Experts </w:t>
      </w:r>
      <w:proofErr w:type="spellStart"/>
      <w:r>
        <w:rPr>
          <w:rFonts w:ascii="Calibri" w:hAnsi="Calibri" w:cs="Calibri"/>
          <w:lang w:val="en-US"/>
        </w:rPr>
        <w:t>geprüft</w:t>
      </w:r>
      <w:proofErr w:type="spellEnd"/>
      <w:r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Default="00C40D9D" w:rsidP="00C40D9D">
      <w:pPr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Firmware Version 06.00.20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jetzt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zum</w:t>
      </w:r>
      <w:proofErr w:type="spellEnd"/>
      <w:r>
        <w:rPr>
          <w:rFonts w:ascii="Calibri" w:hAnsi="Calibri" w:cs="Calibri"/>
          <w:lang w:val="en-US"/>
        </w:rPr>
        <w:t xml:space="preserve"> Download </w:t>
      </w:r>
      <w:proofErr w:type="spellStart"/>
      <w:r>
        <w:rPr>
          <w:rFonts w:ascii="Calibri" w:hAnsi="Calibri" w:cs="Calibri"/>
          <w:lang w:val="en-US"/>
        </w:rPr>
        <w:t>verfügbar</w:t>
      </w:r>
      <w:proofErr w:type="spellEnd"/>
      <w:r>
        <w:rPr>
          <w:rFonts w:ascii="Calibri" w:hAnsi="Calibri" w:cs="Calibri"/>
          <w:lang w:val="en-US"/>
        </w:rPr>
        <w:t xml:space="preserve"> von der Website:</w:t>
      </w:r>
    </w:p>
    <w:p w:rsidR="00E957DA" w:rsidRDefault="00C40D9D" w:rsidP="00C40D9D">
      <w:pPr>
        <w:spacing w:after="0" w:line="240" w:lineRule="auto"/>
      </w:pPr>
      <w:hyperlink r:id="rId9" w:history="1">
        <w:r w:rsidR="00E957DA" w:rsidRPr="00734BDB">
          <w:rPr>
            <w:rStyle w:val="Hyperlink"/>
          </w:rPr>
          <w:t>http://www.apdiving.com/en/rebreathers/resources/rebreather-firmware/</w:t>
        </w:r>
      </w:hyperlink>
      <w:r w:rsidR="00E957DA">
        <w:t xml:space="preserve"> </w:t>
      </w:r>
    </w:p>
    <w:p w:rsidR="00D756A6" w:rsidRPr="000B551C" w:rsidRDefault="00D756A6" w:rsidP="00896ADF">
      <w:pPr>
        <w:spacing w:after="0" w:line="240" w:lineRule="auto"/>
        <w:rPr>
          <w:color w:val="FF0000"/>
        </w:rPr>
      </w:pP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Wählen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Sprache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aus</w:t>
      </w:r>
      <w:proofErr w:type="spellEnd"/>
      <w:r>
        <w:rPr>
          <w:rFonts w:ascii="Calibri" w:hAnsi="Calibri" w:cs="Calibri"/>
          <w:lang w:val="en-US"/>
        </w:rPr>
        <w:t>,</w:t>
      </w:r>
      <w:proofErr w:type="gram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auf </w:t>
      </w:r>
      <w:proofErr w:type="spellStart"/>
      <w:r>
        <w:rPr>
          <w:rFonts w:ascii="Calibri" w:hAnsi="Calibri" w:cs="Calibri"/>
          <w:lang w:val="en-US"/>
        </w:rPr>
        <w:t>Ihrem</w:t>
      </w:r>
      <w:proofErr w:type="spellEnd"/>
      <w:r>
        <w:rPr>
          <w:rFonts w:ascii="Calibri" w:hAnsi="Calibri" w:cs="Calibri"/>
          <w:lang w:val="en-US"/>
        </w:rPr>
        <w:t xml:space="preserve"> Vision-Handset </w:t>
      </w:r>
      <w:proofErr w:type="spellStart"/>
      <w:r>
        <w:rPr>
          <w:rFonts w:ascii="Calibri" w:hAnsi="Calibri" w:cs="Calibri"/>
          <w:lang w:val="en-US"/>
        </w:rPr>
        <w:t>haben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möchten</w:t>
      </w:r>
      <w:proofErr w:type="spellEnd"/>
      <w:r>
        <w:rPr>
          <w:rFonts w:ascii="Calibri" w:hAnsi="Calibri" w:cs="Calibri"/>
          <w:lang w:val="en-US"/>
        </w:rPr>
        <w:t xml:space="preserve"> und laden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diesen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entsprechenden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Sprachordner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herunter</w:t>
      </w:r>
      <w:proofErr w:type="spellEnd"/>
      <w:r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Download-</w:t>
      </w:r>
      <w:proofErr w:type="spellStart"/>
      <w:r>
        <w:rPr>
          <w:rFonts w:ascii="Calibri" w:hAnsi="Calibri" w:cs="Calibri"/>
          <w:lang w:val="en-US"/>
        </w:rPr>
        <w:t>Ordner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befindet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Suite von PC-Software, um die </w:t>
      </w:r>
      <w:proofErr w:type="spellStart"/>
      <w:r>
        <w:rPr>
          <w:rFonts w:ascii="Calibri" w:hAnsi="Calibri" w:cs="Calibri"/>
          <w:lang w:val="en-US"/>
        </w:rPr>
        <w:t>Kompatibilität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der V06.00.20 Firmware </w:t>
      </w:r>
      <w:proofErr w:type="spellStart"/>
      <w:r>
        <w:rPr>
          <w:rFonts w:ascii="Calibri" w:hAnsi="Calibri" w:cs="Calibri"/>
          <w:lang w:val="en-US"/>
        </w:rPr>
        <w:t>sicherzustellen</w:t>
      </w:r>
      <w:proofErr w:type="spellEnd"/>
      <w:r>
        <w:rPr>
          <w:rFonts w:ascii="Calibri" w:hAnsi="Calibri" w:cs="Calibri"/>
          <w:lang w:val="en-US"/>
        </w:rPr>
        <w:t xml:space="preserve">. </w:t>
      </w:r>
    </w:p>
    <w:p w:rsidR="00896ADF" w:rsidRDefault="00C40D9D" w:rsidP="00896ADF">
      <w:pPr>
        <w:spacing w:after="0" w:line="240" w:lineRule="auto"/>
      </w:pPr>
      <w:r>
        <w:rPr>
          <w:rFonts w:ascii="Calibri" w:hAnsi="Calibri" w:cs="Calibri"/>
          <w:b/>
          <w:bCs/>
          <w:lang w:val="en-US"/>
        </w:rPr>
        <w:t xml:space="preserve">BITTE BEACHTEN SIE: BENUTZEN SIE KEINESFALLS </w:t>
      </w:r>
      <w:proofErr w:type="spellStart"/>
      <w:r>
        <w:rPr>
          <w:rFonts w:ascii="Calibri" w:hAnsi="Calibri" w:cs="Calibri"/>
          <w:b/>
          <w:bCs/>
          <w:lang w:val="en-US"/>
        </w:rPr>
        <w:t>Ihr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bestehendes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AP Communicator, um die </w:t>
      </w:r>
      <w:proofErr w:type="spellStart"/>
      <w:r>
        <w:rPr>
          <w:rFonts w:ascii="Calibri" w:hAnsi="Calibri" w:cs="Calibri"/>
          <w:b/>
          <w:bCs/>
          <w:lang w:val="en-US"/>
        </w:rPr>
        <w:t>neue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Firmware </w:t>
      </w:r>
      <w:proofErr w:type="spellStart"/>
      <w:r>
        <w:rPr>
          <w:rFonts w:ascii="Calibri" w:hAnsi="Calibri" w:cs="Calibri"/>
          <w:b/>
          <w:bCs/>
          <w:lang w:val="en-US"/>
        </w:rPr>
        <w:t>zu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laden.</w:t>
      </w:r>
    </w:p>
    <w:p w:rsidR="005A64E9" w:rsidRDefault="00C40D9D" w:rsidP="00896ADF">
      <w:pPr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V06.00.20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offenes</w:t>
      </w:r>
      <w:proofErr w:type="spellEnd"/>
      <w:r>
        <w:rPr>
          <w:rFonts w:ascii="Calibri" w:hAnsi="Calibri" w:cs="Calibri"/>
          <w:lang w:val="en-US"/>
        </w:rPr>
        <w:t xml:space="preserve"> Upgrade, </w:t>
      </w:r>
      <w:proofErr w:type="spellStart"/>
      <w:r>
        <w:rPr>
          <w:rFonts w:ascii="Calibri" w:hAnsi="Calibri" w:cs="Calibri"/>
          <w:lang w:val="en-US"/>
        </w:rPr>
        <w:t>geeignet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alle</w:t>
      </w:r>
      <w:proofErr w:type="spellEnd"/>
      <w:r>
        <w:rPr>
          <w:rFonts w:ascii="Calibri" w:hAnsi="Calibri" w:cs="Calibri"/>
          <w:lang w:val="en-US"/>
        </w:rPr>
        <w:t xml:space="preserve"> Monochrome-Vision-</w:t>
      </w:r>
      <w:proofErr w:type="spellStart"/>
      <w:r>
        <w:rPr>
          <w:rFonts w:ascii="Calibri" w:hAnsi="Calibri" w:cs="Calibri"/>
          <w:lang w:val="en-US"/>
        </w:rPr>
        <w:t>Köpfe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unabhängig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davon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welche</w:t>
      </w:r>
      <w:proofErr w:type="spellEnd"/>
      <w:r>
        <w:rPr>
          <w:rFonts w:ascii="Calibri" w:hAnsi="Calibri" w:cs="Calibri"/>
          <w:lang w:val="en-US"/>
        </w:rPr>
        <w:t xml:space="preserve"> Firmware </w:t>
      </w:r>
      <w:proofErr w:type="spellStart"/>
      <w:r>
        <w:rPr>
          <w:rFonts w:ascii="Calibri" w:hAnsi="Calibri" w:cs="Calibri"/>
          <w:lang w:val="en-US"/>
        </w:rPr>
        <w:t>bereits</w:t>
      </w:r>
      <w:proofErr w:type="spellEnd"/>
      <w:r>
        <w:rPr>
          <w:rFonts w:ascii="Calibri" w:hAnsi="Calibri" w:cs="Calibri"/>
          <w:lang w:val="en-US"/>
        </w:rPr>
        <w:t xml:space="preserve"> auf </w:t>
      </w:r>
      <w:proofErr w:type="spellStart"/>
      <w:r>
        <w:rPr>
          <w:rFonts w:ascii="Calibri" w:hAnsi="Calibri" w:cs="Calibri"/>
          <w:lang w:val="en-US"/>
        </w:rPr>
        <w:t>dem</w:t>
      </w:r>
      <w:proofErr w:type="spellEnd"/>
      <w:r>
        <w:rPr>
          <w:rFonts w:ascii="Calibri" w:hAnsi="Calibri" w:cs="Calibri"/>
          <w:lang w:val="en-US"/>
        </w:rPr>
        <w:t xml:space="preserve"> Kopf </w:t>
      </w:r>
      <w:proofErr w:type="spellStart"/>
      <w:r>
        <w:rPr>
          <w:rFonts w:ascii="Calibri" w:hAnsi="Calibri" w:cs="Calibri"/>
          <w:lang w:val="en-US"/>
        </w:rPr>
        <w:t>installiert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welche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Dekompressionsoptionen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gewählt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sind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unabhängig</w:t>
      </w:r>
      <w:proofErr w:type="spellEnd"/>
      <w:r>
        <w:rPr>
          <w:rFonts w:ascii="Calibri" w:hAnsi="Calibri" w:cs="Calibri"/>
          <w:lang w:val="en-US"/>
        </w:rPr>
        <w:t xml:space="preserve"> von der </w:t>
      </w:r>
      <w:proofErr w:type="spellStart"/>
      <w:r>
        <w:rPr>
          <w:rFonts w:ascii="Calibri" w:hAnsi="Calibri" w:cs="Calibri"/>
          <w:lang w:val="en-US"/>
        </w:rPr>
        <w:t>Seriennummer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proofErr w:type="gramStart"/>
      <w:r>
        <w:rPr>
          <w:rFonts w:ascii="Calibri" w:hAnsi="Calibri" w:cs="Calibri"/>
          <w:lang w:val="en-US"/>
        </w:rPr>
        <w:t>Somit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Firmwarekopie</w:t>
      </w:r>
      <w:proofErr w:type="spellEnd"/>
      <w:r>
        <w:rPr>
          <w:rFonts w:ascii="Calibri" w:hAnsi="Calibri" w:cs="Calibri"/>
          <w:lang w:val="en-US"/>
        </w:rPr>
        <w:t xml:space="preserve"> auf </w:t>
      </w:r>
      <w:proofErr w:type="spellStart"/>
      <w:r>
        <w:rPr>
          <w:rFonts w:ascii="Calibri" w:hAnsi="Calibri" w:cs="Calibri"/>
          <w:lang w:val="en-US"/>
        </w:rPr>
        <w:t>alle</w:t>
      </w:r>
      <w:proofErr w:type="spellEnd"/>
      <w:r>
        <w:rPr>
          <w:rFonts w:ascii="Calibri" w:hAnsi="Calibri" w:cs="Calibri"/>
          <w:lang w:val="en-US"/>
        </w:rPr>
        <w:t xml:space="preserve"> (Vision-) </w:t>
      </w:r>
      <w:proofErr w:type="spellStart"/>
      <w:r>
        <w:rPr>
          <w:rFonts w:ascii="Calibri" w:hAnsi="Calibri" w:cs="Calibri"/>
          <w:lang w:val="en-US"/>
        </w:rPr>
        <w:t>Rebreather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geladen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Ihre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persönlichen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Merkmale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Einstellungen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 auf </w:t>
      </w:r>
      <w:proofErr w:type="spellStart"/>
      <w:r>
        <w:rPr>
          <w:rFonts w:ascii="Calibri" w:hAnsi="Calibri" w:cs="Calibri"/>
          <w:lang w:val="en-US"/>
        </w:rPr>
        <w:t>dem</w:t>
      </w:r>
      <w:proofErr w:type="spellEnd"/>
      <w:r>
        <w:rPr>
          <w:rFonts w:ascii="Calibri" w:hAnsi="Calibri" w:cs="Calibri"/>
          <w:lang w:val="en-US"/>
        </w:rPr>
        <w:t xml:space="preserve"> Handset </w:t>
      </w:r>
      <w:proofErr w:type="spellStart"/>
      <w:r>
        <w:rPr>
          <w:rFonts w:ascii="Calibri" w:hAnsi="Calibri" w:cs="Calibri"/>
          <w:lang w:val="en-US"/>
        </w:rPr>
        <w:t>erhalten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ebenso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wie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Deko</w:t>
      </w:r>
      <w:proofErr w:type="spellEnd"/>
      <w:r>
        <w:rPr>
          <w:rFonts w:ascii="Calibri" w:hAnsi="Calibri" w:cs="Calibri"/>
          <w:lang w:val="en-US"/>
        </w:rPr>
        <w:t xml:space="preserve">-Status und </w:t>
      </w:r>
      <w:proofErr w:type="spellStart"/>
      <w:r>
        <w:rPr>
          <w:rFonts w:ascii="Calibri" w:hAnsi="Calibri" w:cs="Calibri"/>
          <w:lang w:val="en-US"/>
        </w:rPr>
        <w:t>grundlegende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Tauchgangsaufzeichnungen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</w:p>
    <w:p w:rsidR="00C40D9D" w:rsidRPr="005A64E9" w:rsidRDefault="00C40D9D" w:rsidP="00896ADF">
      <w:pPr>
        <w:spacing w:after="0" w:line="240" w:lineRule="auto"/>
        <w:rPr>
          <w:u w:val="single"/>
        </w:rPr>
      </w:pPr>
    </w:p>
    <w:p w:rsidR="00537D00" w:rsidRDefault="00537D00">
      <w:pPr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</w:rPr>
      </w:pPr>
      <w:r>
        <w:rPr>
          <w:u w:val="single"/>
        </w:rPr>
        <w:br w:type="page"/>
      </w:r>
    </w:p>
    <w:p w:rsidR="00C40D9D" w:rsidRPr="00C40D9D" w:rsidRDefault="00C40D9D" w:rsidP="00C40D9D">
      <w:proofErr w:type="spellStart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lastRenderedPageBreak/>
        <w:t>Änderungen</w:t>
      </w:r>
      <w:proofErr w:type="spellEnd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 xml:space="preserve"> </w:t>
      </w:r>
      <w:proofErr w:type="spellStart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>zum</w:t>
      </w:r>
      <w:proofErr w:type="spellEnd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 xml:space="preserve"> Code von V05.02.01 </w:t>
      </w:r>
      <w:proofErr w:type="spellStart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>zu</w:t>
      </w:r>
      <w:proofErr w:type="spellEnd"/>
      <w:r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 xml:space="preserve"> V06.00.20</w:t>
      </w:r>
    </w:p>
    <w:p w:rsidR="00896ADF" w:rsidRPr="005F48BD" w:rsidRDefault="00896ADF" w:rsidP="00896ADF">
      <w:pPr>
        <w:autoSpaceDE w:val="0"/>
        <w:autoSpaceDN w:val="0"/>
        <w:adjustRightInd w:val="0"/>
        <w:spacing w:after="0" w:line="240" w:lineRule="auto"/>
      </w:pP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Neue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Zeitverzögerung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beim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Einschalten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für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bessere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Unterscheidung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zwischen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Autoaktivierung</w:t>
      </w:r>
      <w:proofErr w:type="spellEnd"/>
      <w:r w:rsidRPr="00C40D9D">
        <w:rPr>
          <w:rFonts w:ascii="Calibri" w:hAnsi="Calibri" w:cs="Calibri"/>
          <w:lang w:val="en-US"/>
        </w:rPr>
        <w:t xml:space="preserve"> des Handsets </w:t>
      </w:r>
      <w:proofErr w:type="spellStart"/>
      <w:r w:rsidRPr="00C40D9D">
        <w:rPr>
          <w:rFonts w:ascii="Calibri" w:hAnsi="Calibri" w:cs="Calibri"/>
          <w:lang w:val="en-US"/>
        </w:rPr>
        <w:t>bei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Spritzwassereinwirkung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 w:rsidRPr="00C40D9D">
        <w:rPr>
          <w:rFonts w:ascii="Calibri" w:hAnsi="Calibri" w:cs="Calibri"/>
          <w:lang w:val="en-US"/>
        </w:rPr>
        <w:t>oder</w:t>
      </w:r>
      <w:proofErr w:type="spellEnd"/>
      <w:proofErr w:type="gram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beim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Untertauchen</w:t>
      </w:r>
      <w:proofErr w:type="spellEnd"/>
      <w:r w:rsidRPr="00C40D9D"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Verbesserung</w:t>
      </w:r>
      <w:proofErr w:type="spellEnd"/>
      <w:r w:rsidRPr="00C40D9D">
        <w:rPr>
          <w:rFonts w:ascii="Calibri" w:hAnsi="Calibri" w:cs="Calibri"/>
          <w:lang w:val="en-US"/>
        </w:rPr>
        <w:t xml:space="preserve"> der CNS- &amp; OTU-</w:t>
      </w:r>
      <w:proofErr w:type="spellStart"/>
      <w:r w:rsidRPr="00C40D9D">
        <w:rPr>
          <w:rFonts w:ascii="Calibri" w:hAnsi="Calibri" w:cs="Calibri"/>
          <w:lang w:val="en-US"/>
        </w:rPr>
        <w:t>Wiederherstellung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nach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dem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Tauchgang</w:t>
      </w:r>
      <w:proofErr w:type="spellEnd"/>
      <w:r w:rsidRPr="00C40D9D"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Modifizierte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stufenweise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Setpoint-Veränderung</w:t>
      </w:r>
      <w:proofErr w:type="spellEnd"/>
      <w:r w:rsidRPr="00C40D9D">
        <w:rPr>
          <w:rFonts w:ascii="Calibri" w:hAnsi="Calibri" w:cs="Calibri"/>
          <w:lang w:val="en-US"/>
        </w:rPr>
        <w:t xml:space="preserve"> in den Nitrox- und </w:t>
      </w:r>
      <w:proofErr w:type="spellStart"/>
      <w:r w:rsidRPr="00C40D9D">
        <w:rPr>
          <w:rFonts w:ascii="Calibri" w:hAnsi="Calibri" w:cs="Calibri"/>
          <w:lang w:val="en-US"/>
        </w:rPr>
        <w:t>Trimix-Versionen</w:t>
      </w:r>
      <w:proofErr w:type="spellEnd"/>
      <w:r w:rsidRPr="00C40D9D">
        <w:rPr>
          <w:rFonts w:ascii="Calibri" w:hAnsi="Calibri" w:cs="Calibri"/>
          <w:lang w:val="en-US"/>
        </w:rPr>
        <w:t xml:space="preserve"> (</w:t>
      </w:r>
      <w:proofErr w:type="spellStart"/>
      <w:r w:rsidRPr="00C40D9D">
        <w:rPr>
          <w:rFonts w:ascii="Calibri" w:hAnsi="Calibri" w:cs="Calibri"/>
          <w:lang w:val="en-US"/>
        </w:rPr>
        <w:t>nicht</w:t>
      </w:r>
      <w:proofErr w:type="spellEnd"/>
      <w:r w:rsidRPr="00C40D9D">
        <w:rPr>
          <w:rFonts w:ascii="Calibri" w:hAnsi="Calibri" w:cs="Calibri"/>
          <w:lang w:val="en-US"/>
        </w:rPr>
        <w:t xml:space="preserve"> Recreational 1 &amp; 2) um </w:t>
      </w:r>
      <w:proofErr w:type="spellStart"/>
      <w:r w:rsidRPr="00C40D9D">
        <w:rPr>
          <w:rFonts w:ascii="Calibri" w:hAnsi="Calibri" w:cs="Calibri"/>
          <w:lang w:val="en-US"/>
        </w:rPr>
        <w:t>einen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möglichst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hohen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Setpoint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zu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erhalten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wenn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es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einen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Deko</w:t>
      </w:r>
      <w:proofErr w:type="spellEnd"/>
      <w:r w:rsidRPr="00C40D9D">
        <w:rPr>
          <w:rFonts w:ascii="Calibri" w:hAnsi="Calibri" w:cs="Calibri"/>
          <w:lang w:val="en-US"/>
        </w:rPr>
        <w:t xml:space="preserve">-Ceiling </w:t>
      </w:r>
      <w:proofErr w:type="spellStart"/>
      <w:r w:rsidRPr="00C40D9D">
        <w:rPr>
          <w:rFonts w:ascii="Calibri" w:hAnsi="Calibri" w:cs="Calibri"/>
          <w:lang w:val="en-US"/>
        </w:rPr>
        <w:t>gibt</w:t>
      </w:r>
      <w:proofErr w:type="spellEnd"/>
      <w:r w:rsidRPr="00C40D9D">
        <w:rPr>
          <w:rFonts w:ascii="Calibri" w:hAnsi="Calibri" w:cs="Calibri"/>
          <w:lang w:val="en-US"/>
        </w:rPr>
        <w:t xml:space="preserve">. </w:t>
      </w:r>
      <w:proofErr w:type="spellStart"/>
      <w:r w:rsidRPr="00C40D9D">
        <w:rPr>
          <w:rFonts w:ascii="Calibri" w:hAnsi="Calibri" w:cs="Calibri"/>
          <w:lang w:val="en-US"/>
        </w:rPr>
        <w:t>Im</w:t>
      </w:r>
      <w:proofErr w:type="spellEnd"/>
      <w:r w:rsidRPr="00C40D9D">
        <w:rPr>
          <w:rFonts w:ascii="Calibri" w:hAnsi="Calibri" w:cs="Calibri"/>
          <w:lang w:val="en-US"/>
        </w:rPr>
        <w:t xml:space="preserve"> Fall </w:t>
      </w:r>
      <w:proofErr w:type="spellStart"/>
      <w:r w:rsidRPr="00C40D9D">
        <w:rPr>
          <w:rFonts w:ascii="Calibri" w:hAnsi="Calibri" w:cs="Calibri"/>
          <w:lang w:val="en-US"/>
        </w:rPr>
        <w:t>ohne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Deko</w:t>
      </w:r>
      <w:proofErr w:type="spellEnd"/>
      <w:r w:rsidRPr="00C40D9D">
        <w:rPr>
          <w:rFonts w:ascii="Calibri" w:hAnsi="Calibri" w:cs="Calibri"/>
          <w:lang w:val="en-US"/>
        </w:rPr>
        <w:t>-Ceiling (</w:t>
      </w:r>
      <w:proofErr w:type="spellStart"/>
      <w:proofErr w:type="gramStart"/>
      <w:r w:rsidRPr="00C40D9D">
        <w:rPr>
          <w:rFonts w:ascii="Calibri" w:hAnsi="Calibri" w:cs="Calibri"/>
          <w:lang w:val="en-US"/>
        </w:rPr>
        <w:t>z.B</w:t>
      </w:r>
      <w:proofErr w:type="spellEnd"/>
      <w:proofErr w:type="gramEnd"/>
      <w:r w:rsidRPr="00C40D9D">
        <w:rPr>
          <w:rFonts w:ascii="Calibri" w:hAnsi="Calibri" w:cs="Calibri"/>
          <w:lang w:val="en-US"/>
        </w:rPr>
        <w:t xml:space="preserve">. </w:t>
      </w:r>
      <w:proofErr w:type="spellStart"/>
      <w:r w:rsidRPr="00C40D9D">
        <w:rPr>
          <w:rFonts w:ascii="Calibri" w:hAnsi="Calibri" w:cs="Calibri"/>
          <w:lang w:val="en-US"/>
        </w:rPr>
        <w:t>Tauchgang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ohne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Deko-Stopps</w:t>
      </w:r>
      <w:proofErr w:type="spellEnd"/>
      <w:r w:rsidRPr="00C40D9D">
        <w:rPr>
          <w:rFonts w:ascii="Calibri" w:hAnsi="Calibri" w:cs="Calibri"/>
          <w:lang w:val="en-US"/>
        </w:rPr>
        <w:t xml:space="preserve">) </w:t>
      </w:r>
      <w:proofErr w:type="spellStart"/>
      <w:r w:rsidRPr="00C40D9D">
        <w:rPr>
          <w:rFonts w:ascii="Calibri" w:hAnsi="Calibri" w:cs="Calibri"/>
          <w:lang w:val="en-US"/>
        </w:rPr>
        <w:t>wird</w:t>
      </w:r>
      <w:proofErr w:type="spellEnd"/>
      <w:r w:rsidRPr="00C40D9D">
        <w:rPr>
          <w:rFonts w:ascii="Calibri" w:hAnsi="Calibri" w:cs="Calibri"/>
          <w:lang w:val="en-US"/>
        </w:rPr>
        <w:t xml:space="preserve"> der </w:t>
      </w:r>
      <w:proofErr w:type="spellStart"/>
      <w:r w:rsidRPr="00C40D9D">
        <w:rPr>
          <w:rFonts w:ascii="Calibri" w:hAnsi="Calibri" w:cs="Calibri"/>
          <w:lang w:val="en-US"/>
        </w:rPr>
        <w:t>Setpoint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stufenweise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während</w:t>
      </w:r>
      <w:proofErr w:type="spellEnd"/>
      <w:r w:rsidRPr="00C40D9D">
        <w:rPr>
          <w:rFonts w:ascii="Calibri" w:hAnsi="Calibri" w:cs="Calibri"/>
          <w:lang w:val="en-US"/>
        </w:rPr>
        <w:t xml:space="preserve"> des </w:t>
      </w:r>
      <w:proofErr w:type="spellStart"/>
      <w:r w:rsidRPr="00C40D9D">
        <w:rPr>
          <w:rFonts w:ascii="Calibri" w:hAnsi="Calibri" w:cs="Calibri"/>
          <w:lang w:val="en-US"/>
        </w:rPr>
        <w:t>Aufstiegs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verringert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wie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gramStart"/>
      <w:r w:rsidRPr="00C40D9D">
        <w:rPr>
          <w:rFonts w:ascii="Calibri" w:hAnsi="Calibri" w:cs="Calibri"/>
          <w:lang w:val="en-US"/>
        </w:rPr>
        <w:t>in  V05.02.01</w:t>
      </w:r>
      <w:proofErr w:type="gramEnd"/>
      <w:r w:rsidRPr="00C40D9D">
        <w:rPr>
          <w:rFonts w:ascii="Calibri" w:hAnsi="Calibri" w:cs="Calibri"/>
          <w:lang w:val="en-US"/>
        </w:rPr>
        <w:t>. </w:t>
      </w: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Ergänzte</w:t>
      </w:r>
      <w:proofErr w:type="spellEnd"/>
      <w:r w:rsidRPr="00C40D9D">
        <w:rPr>
          <w:rFonts w:ascii="Calibri" w:hAnsi="Calibri" w:cs="Calibri"/>
          <w:lang w:val="en-US"/>
        </w:rPr>
        <w:t xml:space="preserve"> OCB =CC </w:t>
      </w:r>
      <w:proofErr w:type="spellStart"/>
      <w:r w:rsidRPr="00C40D9D">
        <w:rPr>
          <w:rFonts w:ascii="Calibri" w:hAnsi="Calibri" w:cs="Calibri"/>
          <w:lang w:val="en-US"/>
        </w:rPr>
        <w:t>zum</w:t>
      </w:r>
      <w:proofErr w:type="spellEnd"/>
      <w:r w:rsidRPr="00C40D9D">
        <w:rPr>
          <w:rFonts w:ascii="Calibri" w:hAnsi="Calibri" w:cs="Calibri"/>
          <w:lang w:val="en-US"/>
        </w:rPr>
        <w:t xml:space="preserve"> “Open Mouthpiece” </w:t>
      </w:r>
      <w:proofErr w:type="spellStart"/>
      <w:r w:rsidRPr="00C40D9D">
        <w:rPr>
          <w:rFonts w:ascii="Calibri" w:hAnsi="Calibri" w:cs="Calibri"/>
          <w:lang w:val="en-US"/>
        </w:rPr>
        <w:t>direkt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bereit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zur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Kalibrierung</w:t>
      </w:r>
      <w:proofErr w:type="spellEnd"/>
      <w:r w:rsidRPr="00C40D9D"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Veränderte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Mittelwertbildung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beim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Tiefenmesser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für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eine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verbesserte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Stabilität</w:t>
      </w:r>
      <w:proofErr w:type="spellEnd"/>
      <w:r w:rsidRPr="00C40D9D">
        <w:rPr>
          <w:rFonts w:ascii="Calibri" w:hAnsi="Calibri" w:cs="Calibri"/>
          <w:lang w:val="en-US"/>
        </w:rPr>
        <w:t xml:space="preserve"> der </w:t>
      </w:r>
      <w:proofErr w:type="spellStart"/>
      <w:r w:rsidRPr="00C40D9D">
        <w:rPr>
          <w:rFonts w:ascii="Calibri" w:hAnsi="Calibri" w:cs="Calibri"/>
          <w:lang w:val="en-US"/>
        </w:rPr>
        <w:t>Tiefenanzeigen</w:t>
      </w:r>
      <w:proofErr w:type="spellEnd"/>
      <w:r w:rsidRPr="00C40D9D"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lang w:val="en-US"/>
        </w:rPr>
      </w:pPr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Modifizierter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Einsatz</w:t>
      </w:r>
      <w:proofErr w:type="spellEnd"/>
      <w:r w:rsidRPr="00C40D9D">
        <w:rPr>
          <w:rFonts w:ascii="Calibri" w:hAnsi="Calibri" w:cs="Calibri"/>
          <w:lang w:val="en-US"/>
        </w:rPr>
        <w:t xml:space="preserve"> der Ceiling-</w:t>
      </w:r>
      <w:proofErr w:type="spellStart"/>
      <w:r w:rsidRPr="00C40D9D">
        <w:rPr>
          <w:rFonts w:ascii="Calibri" w:hAnsi="Calibri" w:cs="Calibri"/>
          <w:lang w:val="en-US"/>
        </w:rPr>
        <w:t>Berechnung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zur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Sicherstellung</w:t>
      </w:r>
      <w:proofErr w:type="spellEnd"/>
      <w:r w:rsidRPr="00C40D9D">
        <w:rPr>
          <w:rFonts w:ascii="Calibri" w:hAnsi="Calibri" w:cs="Calibri"/>
          <w:lang w:val="en-US"/>
        </w:rPr>
        <w:t xml:space="preserve"> der </w:t>
      </w:r>
      <w:proofErr w:type="spellStart"/>
      <w:r w:rsidRPr="00C40D9D">
        <w:rPr>
          <w:rFonts w:ascii="Calibri" w:hAnsi="Calibri" w:cs="Calibri"/>
          <w:lang w:val="en-US"/>
        </w:rPr>
        <w:t>Änderung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zum</w:t>
      </w:r>
      <w:proofErr w:type="spellEnd"/>
      <w:r w:rsidRPr="00C40D9D">
        <w:rPr>
          <w:rFonts w:ascii="Calibri" w:hAnsi="Calibri" w:cs="Calibri"/>
          <w:lang w:val="en-US"/>
        </w:rPr>
        <w:t xml:space="preserve"> 'GF low' </w:t>
      </w:r>
      <w:proofErr w:type="spellStart"/>
      <w:r w:rsidRPr="00C40D9D">
        <w:rPr>
          <w:rFonts w:ascii="Calibri" w:hAnsi="Calibri" w:cs="Calibri"/>
          <w:lang w:val="en-US"/>
        </w:rPr>
        <w:t>während</w:t>
      </w:r>
      <w:proofErr w:type="spellEnd"/>
      <w:r w:rsidRPr="00C40D9D">
        <w:rPr>
          <w:rFonts w:ascii="Calibri" w:hAnsi="Calibri" w:cs="Calibri"/>
          <w:lang w:val="en-US"/>
        </w:rPr>
        <w:t xml:space="preserve"> der </w:t>
      </w:r>
      <w:proofErr w:type="spellStart"/>
      <w:r w:rsidRPr="00C40D9D">
        <w:rPr>
          <w:rFonts w:ascii="Calibri" w:hAnsi="Calibri" w:cs="Calibri"/>
          <w:lang w:val="en-US"/>
        </w:rPr>
        <w:t>initialen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Deko</w:t>
      </w:r>
      <w:proofErr w:type="spellEnd"/>
      <w:r w:rsidRPr="00C40D9D">
        <w:rPr>
          <w:rFonts w:ascii="Calibri" w:hAnsi="Calibri" w:cs="Calibri"/>
          <w:lang w:val="en-US"/>
        </w:rPr>
        <w:t xml:space="preserve"> und </w:t>
      </w:r>
      <w:proofErr w:type="spellStart"/>
      <w:r w:rsidRPr="00C40D9D">
        <w:rPr>
          <w:rFonts w:ascii="Calibri" w:hAnsi="Calibri" w:cs="Calibri"/>
          <w:lang w:val="en-US"/>
        </w:rPr>
        <w:t>Gewährleistung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eines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stufenweisen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Übergangs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vom</w:t>
      </w:r>
      <w:proofErr w:type="spellEnd"/>
      <w:r w:rsidRPr="00C40D9D">
        <w:rPr>
          <w:rFonts w:ascii="Calibri" w:hAnsi="Calibri" w:cs="Calibri"/>
          <w:lang w:val="en-US"/>
        </w:rPr>
        <w:t xml:space="preserve"> 'GF low' </w:t>
      </w:r>
      <w:proofErr w:type="spellStart"/>
      <w:r w:rsidRPr="00C40D9D">
        <w:rPr>
          <w:rFonts w:ascii="Calibri" w:hAnsi="Calibri" w:cs="Calibri"/>
          <w:lang w:val="en-US"/>
        </w:rPr>
        <w:t>zum</w:t>
      </w:r>
      <w:proofErr w:type="spellEnd"/>
      <w:r w:rsidRPr="00C40D9D">
        <w:rPr>
          <w:rFonts w:ascii="Calibri" w:hAnsi="Calibri" w:cs="Calibri"/>
          <w:lang w:val="en-US"/>
        </w:rPr>
        <w:t xml:space="preserve"> 'GF high' </w:t>
      </w:r>
      <w:proofErr w:type="spellStart"/>
      <w:r w:rsidRPr="00C40D9D">
        <w:rPr>
          <w:rFonts w:ascii="Calibri" w:hAnsi="Calibri" w:cs="Calibri"/>
          <w:lang w:val="en-US"/>
        </w:rPr>
        <w:t>beim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Aufstieg</w:t>
      </w:r>
      <w:proofErr w:type="spellEnd"/>
      <w:proofErr w:type="gramStart"/>
      <w:r w:rsidRPr="00C40D9D">
        <w:rPr>
          <w:rFonts w:ascii="Calibri" w:hAnsi="Calibri" w:cs="Calibri"/>
          <w:lang w:val="en-US"/>
        </w:rPr>
        <w:t>. </w:t>
      </w:r>
      <w:proofErr w:type="gramEnd"/>
    </w:p>
    <w:p w:rsidR="00C40D9D" w:rsidRPr="00C40D9D" w:rsidRDefault="00C40D9D" w:rsidP="00C40D9D">
      <w:pPr>
        <w:pStyle w:val="ListParagraph"/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C40D9D">
        <w:rPr>
          <w:rFonts w:ascii="Calibri" w:hAnsi="Calibri" w:cs="Calibri"/>
          <w:lang w:val="en-US"/>
        </w:rPr>
        <w:t>Geänderte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Programmierung</w:t>
      </w:r>
      <w:proofErr w:type="spellEnd"/>
      <w:r w:rsidRPr="00C40D9D">
        <w:rPr>
          <w:rFonts w:ascii="Calibri" w:hAnsi="Calibri" w:cs="Calibri"/>
          <w:lang w:val="en-US"/>
        </w:rPr>
        <w:t xml:space="preserve"> des </w:t>
      </w:r>
      <w:proofErr w:type="spellStart"/>
      <w:r w:rsidRPr="00C40D9D">
        <w:rPr>
          <w:rFonts w:ascii="Calibri" w:hAnsi="Calibri" w:cs="Calibri"/>
          <w:lang w:val="en-US"/>
        </w:rPr>
        <w:t>Setpoints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zur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Sicherstellung</w:t>
      </w:r>
      <w:proofErr w:type="spellEnd"/>
      <w:r w:rsidRPr="00C40D9D">
        <w:rPr>
          <w:rFonts w:ascii="Calibri" w:hAnsi="Calibri" w:cs="Calibri"/>
          <w:lang w:val="en-US"/>
        </w:rPr>
        <w:t xml:space="preserve">, </w:t>
      </w:r>
      <w:proofErr w:type="spellStart"/>
      <w:r w:rsidRPr="00C40D9D">
        <w:rPr>
          <w:rFonts w:ascii="Calibri" w:hAnsi="Calibri" w:cs="Calibri"/>
          <w:lang w:val="en-US"/>
        </w:rPr>
        <w:t>dass</w:t>
      </w:r>
      <w:proofErr w:type="spellEnd"/>
      <w:r w:rsidRPr="00C40D9D">
        <w:rPr>
          <w:rFonts w:ascii="Calibri" w:hAnsi="Calibri" w:cs="Calibri"/>
          <w:lang w:val="en-US"/>
        </w:rPr>
        <w:t xml:space="preserve"> die </w:t>
      </w:r>
      <w:proofErr w:type="spellStart"/>
      <w:r w:rsidRPr="00C40D9D">
        <w:rPr>
          <w:rFonts w:ascii="Calibri" w:hAnsi="Calibri" w:cs="Calibri"/>
          <w:lang w:val="en-US"/>
        </w:rPr>
        <w:t>ausgewählten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Umschalttiefen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 w:rsidRPr="00C40D9D">
        <w:rPr>
          <w:rFonts w:ascii="Calibri" w:hAnsi="Calibri" w:cs="Calibri"/>
          <w:lang w:val="en-US"/>
        </w:rPr>
        <w:t>als</w:t>
      </w:r>
      <w:proofErr w:type="spellEnd"/>
      <w:proofErr w:type="gramEnd"/>
      <w:r w:rsidRPr="00C40D9D">
        <w:rPr>
          <w:rFonts w:ascii="Calibri" w:hAnsi="Calibri" w:cs="Calibri"/>
          <w:lang w:val="en-US"/>
        </w:rPr>
        <w:t xml:space="preserve"> Default-</w:t>
      </w:r>
      <w:proofErr w:type="spellStart"/>
      <w:r w:rsidRPr="00C40D9D">
        <w:rPr>
          <w:rFonts w:ascii="Calibri" w:hAnsi="Calibri" w:cs="Calibri"/>
          <w:lang w:val="en-US"/>
        </w:rPr>
        <w:t>Werte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erhalten</w:t>
      </w:r>
      <w:proofErr w:type="spellEnd"/>
      <w:r w:rsidRPr="00C40D9D">
        <w:rPr>
          <w:rFonts w:ascii="Calibri" w:hAnsi="Calibri" w:cs="Calibri"/>
          <w:lang w:val="en-US"/>
        </w:rPr>
        <w:t xml:space="preserve"> </w:t>
      </w:r>
      <w:proofErr w:type="spellStart"/>
      <w:r w:rsidRPr="00C40D9D">
        <w:rPr>
          <w:rFonts w:ascii="Calibri" w:hAnsi="Calibri" w:cs="Calibri"/>
          <w:lang w:val="en-US"/>
        </w:rPr>
        <w:t>bleiben</w:t>
      </w:r>
      <w:proofErr w:type="spellEnd"/>
      <w:r w:rsidRPr="00C40D9D">
        <w:rPr>
          <w:rFonts w:ascii="Calibri" w:hAnsi="Calibri" w:cs="Calibri"/>
          <w:lang w:val="en-US"/>
        </w:rPr>
        <w:t>.</w:t>
      </w:r>
    </w:p>
    <w:p w:rsidR="00C40D9D" w:rsidRDefault="00C40D9D" w:rsidP="00C40D9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B43861" w:rsidRPr="00B43861" w:rsidRDefault="00B43861" w:rsidP="00B4386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Restladungsanzeige</w:t>
      </w:r>
      <w:proofErr w:type="spellEnd"/>
      <w:r>
        <w:rPr>
          <w:rFonts w:ascii="Calibri" w:hAnsi="Calibri" w:cs="Calibri"/>
          <w:lang w:val="en-US"/>
        </w:rPr>
        <w:t xml:space="preserve"> ('</w:t>
      </w:r>
      <w:proofErr w:type="spellStart"/>
      <w:r>
        <w:rPr>
          <w:rFonts w:ascii="Calibri" w:hAnsi="Calibri" w:cs="Calibri"/>
          <w:lang w:val="en-US"/>
        </w:rPr>
        <w:t>mVolts</w:t>
      </w:r>
      <w:proofErr w:type="spellEnd"/>
      <w:r>
        <w:rPr>
          <w:rFonts w:ascii="Calibri" w:hAnsi="Calibri" w:cs="Calibri"/>
          <w:lang w:val="en-US"/>
        </w:rPr>
        <w:t>'</w:t>
      </w:r>
    </w:p>
    <w:p w:rsidR="00B43861" w:rsidRDefault="00B43861" w:rsidP="00B43861">
      <w:pPr>
        <w:autoSpaceDE w:val="0"/>
        <w:autoSpaceDN w:val="0"/>
        <w:adjustRightInd w:val="0"/>
        <w:spacing w:after="0" w:line="240" w:lineRule="auto"/>
        <w:ind w:left="360"/>
      </w:pPr>
    </w:p>
    <w:p w:rsidR="00B43861" w:rsidRDefault="00B43861" w:rsidP="00B43861">
      <w:pPr>
        <w:widowControl w:val="0"/>
        <w:numPr>
          <w:ilvl w:val="1"/>
          <w:numId w:val="3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5-Sekunden-Anzeige der </w:t>
      </w:r>
      <w:proofErr w:type="spellStart"/>
      <w:r>
        <w:rPr>
          <w:rFonts w:ascii="Calibri" w:hAnsi="Calibri" w:cs="Calibri"/>
          <w:lang w:val="en-US"/>
        </w:rPr>
        <w:t>Restladung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Zellen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 w:rsidRPr="00B43861">
        <w:rPr>
          <w:rFonts w:ascii="Calibri" w:hAnsi="Calibri" w:cs="Calibri"/>
          <w:lang w:val="en-US"/>
        </w:rPr>
        <w:t>Wie</w:t>
      </w:r>
      <w:proofErr w:type="spellEnd"/>
      <w:r w:rsidRPr="00B43861">
        <w:rPr>
          <w:rFonts w:ascii="Calibri" w:hAnsi="Calibri" w:cs="Calibri"/>
          <w:lang w:val="en-US"/>
        </w:rPr>
        <w:t xml:space="preserve"> in der </w:t>
      </w:r>
      <w:proofErr w:type="spellStart"/>
      <w:r w:rsidRPr="00B43861">
        <w:rPr>
          <w:rFonts w:ascii="Calibri" w:hAnsi="Calibri" w:cs="Calibri"/>
          <w:lang w:val="en-US"/>
        </w:rPr>
        <w:t>vorherigen</w:t>
      </w:r>
      <w:proofErr w:type="spellEnd"/>
      <w:r w:rsidRPr="00B43861">
        <w:rPr>
          <w:rFonts w:ascii="Calibri" w:hAnsi="Calibri" w:cs="Calibri"/>
          <w:lang w:val="en-US"/>
        </w:rPr>
        <w:t xml:space="preserve"> Version – die </w:t>
      </w:r>
      <w:proofErr w:type="spellStart"/>
      <w:r w:rsidRPr="00B43861">
        <w:rPr>
          <w:rFonts w:ascii="Calibri" w:hAnsi="Calibri" w:cs="Calibri"/>
          <w:lang w:val="en-US"/>
        </w:rPr>
        <w:t>verbleibende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Ladung</w:t>
      </w:r>
      <w:proofErr w:type="spellEnd"/>
      <w:r w:rsidRPr="00B43861">
        <w:rPr>
          <w:rFonts w:ascii="Calibri" w:hAnsi="Calibri" w:cs="Calibri"/>
          <w:lang w:val="en-US"/>
        </w:rPr>
        <w:t xml:space="preserve"> ('</w:t>
      </w:r>
      <w:proofErr w:type="spellStart"/>
      <w:r w:rsidRPr="00B43861">
        <w:rPr>
          <w:rFonts w:ascii="Calibri" w:hAnsi="Calibri" w:cs="Calibri"/>
          <w:lang w:val="en-US"/>
        </w:rPr>
        <w:t>mVolts</w:t>
      </w:r>
      <w:proofErr w:type="spellEnd"/>
      <w:r w:rsidRPr="00B43861">
        <w:rPr>
          <w:rFonts w:ascii="Calibri" w:hAnsi="Calibri" w:cs="Calibri"/>
          <w:lang w:val="en-US"/>
        </w:rPr>
        <w:t xml:space="preserve">') der </w:t>
      </w:r>
      <w:proofErr w:type="spellStart"/>
      <w:r w:rsidRPr="00B43861">
        <w:rPr>
          <w:rFonts w:ascii="Calibri" w:hAnsi="Calibri" w:cs="Calibri"/>
          <w:lang w:val="en-US"/>
        </w:rPr>
        <w:t>Zellen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 w:rsidRPr="00B43861">
        <w:rPr>
          <w:rFonts w:ascii="Calibri" w:hAnsi="Calibri" w:cs="Calibri"/>
          <w:lang w:val="en-US"/>
        </w:rPr>
        <w:t>ist</w:t>
      </w:r>
      <w:proofErr w:type="spellEnd"/>
      <w:proofErr w:type="gram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sichtbar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wenn</w:t>
      </w:r>
      <w:proofErr w:type="spellEnd"/>
      <w:r w:rsidRPr="00B43861">
        <w:rPr>
          <w:rFonts w:ascii="Calibri" w:hAnsi="Calibri" w:cs="Calibri"/>
          <w:lang w:val="en-US"/>
        </w:rPr>
        <w:t xml:space="preserve"> der </w:t>
      </w:r>
      <w:proofErr w:type="spellStart"/>
      <w:r w:rsidRPr="00B43861">
        <w:rPr>
          <w:rFonts w:ascii="Calibri" w:hAnsi="Calibri" w:cs="Calibri"/>
          <w:lang w:val="en-US"/>
        </w:rPr>
        <w:t>linke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Schalter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gedrückt</w:t>
      </w:r>
      <w:proofErr w:type="spellEnd"/>
      <w:r w:rsidRPr="00B43861">
        <w:rPr>
          <w:rFonts w:ascii="Calibri" w:hAnsi="Calibri" w:cs="Calibri"/>
          <w:lang w:val="en-US"/>
        </w:rPr>
        <w:t xml:space="preserve"> und </w:t>
      </w:r>
      <w:proofErr w:type="spellStart"/>
      <w:r w:rsidRPr="00B43861">
        <w:rPr>
          <w:rFonts w:ascii="Calibri" w:hAnsi="Calibri" w:cs="Calibri"/>
          <w:lang w:val="en-US"/>
        </w:rPr>
        <w:t>gehalten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wird</w:t>
      </w:r>
      <w:proofErr w:type="spellEnd"/>
      <w:r w:rsidRPr="00B43861">
        <w:rPr>
          <w:rFonts w:ascii="Calibri" w:hAnsi="Calibri" w:cs="Calibri"/>
          <w:lang w:val="en-US"/>
        </w:rPr>
        <w:t xml:space="preserve">. </w:t>
      </w:r>
      <w:proofErr w:type="spellStart"/>
      <w:r w:rsidRPr="00B43861">
        <w:rPr>
          <w:rFonts w:ascii="Calibri" w:hAnsi="Calibri" w:cs="Calibri"/>
          <w:lang w:val="en-US"/>
        </w:rPr>
        <w:t>Denn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wenn</w:t>
      </w:r>
      <w:proofErr w:type="spellEnd"/>
      <w:r w:rsidRPr="00B43861">
        <w:rPr>
          <w:rFonts w:ascii="Calibri" w:hAnsi="Calibri" w:cs="Calibri"/>
          <w:lang w:val="en-US"/>
        </w:rPr>
        <w:t xml:space="preserve"> der </w:t>
      </w:r>
      <w:proofErr w:type="spellStart"/>
      <w:r w:rsidRPr="00B43861">
        <w:rPr>
          <w:rFonts w:ascii="Calibri" w:hAnsi="Calibri" w:cs="Calibri"/>
          <w:lang w:val="en-US"/>
        </w:rPr>
        <w:t>linke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Schalter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ausfallen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sollte</w:t>
      </w:r>
      <w:proofErr w:type="spellEnd"/>
      <w:r w:rsidRPr="00B43861">
        <w:rPr>
          <w:rFonts w:ascii="Calibri" w:hAnsi="Calibri" w:cs="Calibri"/>
          <w:lang w:val="en-US"/>
        </w:rPr>
        <w:t xml:space="preserve"> und </w:t>
      </w:r>
      <w:proofErr w:type="spellStart"/>
      <w:r w:rsidRPr="00B43861">
        <w:rPr>
          <w:rFonts w:ascii="Calibri" w:hAnsi="Calibri" w:cs="Calibri"/>
          <w:lang w:val="en-US"/>
        </w:rPr>
        <w:t>tatsächlich</w:t>
      </w:r>
      <w:proofErr w:type="spellEnd"/>
      <w:r w:rsidRPr="00B43861">
        <w:rPr>
          <w:rFonts w:ascii="Calibri" w:hAnsi="Calibri" w:cs="Calibri"/>
          <w:lang w:val="en-US"/>
        </w:rPr>
        <w:t xml:space="preserve"> „</w:t>
      </w:r>
      <w:proofErr w:type="spellStart"/>
      <w:r w:rsidRPr="00B43861">
        <w:rPr>
          <w:rFonts w:ascii="Calibri" w:hAnsi="Calibri" w:cs="Calibri"/>
          <w:lang w:val="en-US"/>
        </w:rPr>
        <w:t>festklemmt</w:t>
      </w:r>
      <w:proofErr w:type="spellEnd"/>
      <w:r w:rsidRPr="00B43861">
        <w:rPr>
          <w:rFonts w:ascii="Calibri" w:hAnsi="Calibri" w:cs="Calibri"/>
          <w:lang w:val="en-US"/>
        </w:rPr>
        <w:t xml:space="preserve">“, </w:t>
      </w:r>
      <w:proofErr w:type="spellStart"/>
      <w:r w:rsidRPr="00B43861">
        <w:rPr>
          <w:rFonts w:ascii="Calibri" w:hAnsi="Calibri" w:cs="Calibri"/>
          <w:lang w:val="en-US"/>
        </w:rPr>
        <w:t>blieb</w:t>
      </w:r>
      <w:proofErr w:type="spellEnd"/>
      <w:r w:rsidRPr="00B43861">
        <w:rPr>
          <w:rFonts w:ascii="Calibri" w:hAnsi="Calibri" w:cs="Calibri"/>
          <w:lang w:val="en-US"/>
        </w:rPr>
        <w:t xml:space="preserve"> das Display </w:t>
      </w:r>
      <w:proofErr w:type="spellStart"/>
      <w:r w:rsidRPr="00B43861">
        <w:rPr>
          <w:rFonts w:ascii="Calibri" w:hAnsi="Calibri" w:cs="Calibri"/>
          <w:lang w:val="en-US"/>
        </w:rPr>
        <w:t>zuvor</w:t>
      </w:r>
      <w:proofErr w:type="spellEnd"/>
      <w:r w:rsidRPr="00B43861">
        <w:rPr>
          <w:rFonts w:ascii="Calibri" w:hAnsi="Calibri" w:cs="Calibri"/>
          <w:lang w:val="en-US"/>
        </w:rPr>
        <w:t xml:space="preserve"> auf '</w:t>
      </w:r>
      <w:proofErr w:type="spellStart"/>
      <w:r w:rsidRPr="00B43861">
        <w:rPr>
          <w:rFonts w:ascii="Calibri" w:hAnsi="Calibri" w:cs="Calibri"/>
          <w:lang w:val="en-US"/>
        </w:rPr>
        <w:t>mVolt</w:t>
      </w:r>
      <w:proofErr w:type="spellEnd"/>
      <w:r w:rsidRPr="00B43861">
        <w:rPr>
          <w:rFonts w:ascii="Calibri" w:hAnsi="Calibri" w:cs="Calibri"/>
          <w:lang w:val="en-US"/>
        </w:rPr>
        <w:t>'-</w:t>
      </w:r>
      <w:proofErr w:type="spellStart"/>
      <w:r w:rsidRPr="00B43861">
        <w:rPr>
          <w:rFonts w:ascii="Calibri" w:hAnsi="Calibri" w:cs="Calibri"/>
          <w:lang w:val="en-US"/>
        </w:rPr>
        <w:t>Anzeige</w:t>
      </w:r>
      <w:proofErr w:type="spellEnd"/>
      <w:r w:rsidRPr="00B43861">
        <w:rPr>
          <w:rFonts w:ascii="Calibri" w:hAnsi="Calibri" w:cs="Calibri"/>
          <w:lang w:val="en-US"/>
        </w:rPr>
        <w:t>. Die '</w:t>
      </w:r>
      <w:proofErr w:type="spellStart"/>
      <w:r w:rsidRPr="00B43861">
        <w:rPr>
          <w:rFonts w:ascii="Calibri" w:hAnsi="Calibri" w:cs="Calibri"/>
          <w:lang w:val="en-US"/>
        </w:rPr>
        <w:t>mVolt</w:t>
      </w:r>
      <w:proofErr w:type="spellEnd"/>
      <w:r w:rsidRPr="00B43861">
        <w:rPr>
          <w:rFonts w:ascii="Calibri" w:hAnsi="Calibri" w:cs="Calibri"/>
          <w:lang w:val="en-US"/>
        </w:rPr>
        <w:t>'-</w:t>
      </w:r>
      <w:proofErr w:type="spellStart"/>
      <w:r w:rsidRPr="00B43861">
        <w:rPr>
          <w:rFonts w:ascii="Calibri" w:hAnsi="Calibri" w:cs="Calibri"/>
          <w:lang w:val="en-US"/>
        </w:rPr>
        <w:t>Anzeige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ist</w:t>
      </w:r>
      <w:proofErr w:type="spellEnd"/>
      <w:r w:rsidRPr="00B43861">
        <w:rPr>
          <w:rFonts w:ascii="Calibri" w:hAnsi="Calibri" w:cs="Calibri"/>
          <w:lang w:val="en-US"/>
        </w:rPr>
        <w:t xml:space="preserve"> nun auf 5 </w:t>
      </w:r>
      <w:proofErr w:type="spellStart"/>
      <w:r w:rsidRPr="00B43861">
        <w:rPr>
          <w:rFonts w:ascii="Calibri" w:hAnsi="Calibri" w:cs="Calibri"/>
          <w:lang w:val="en-US"/>
        </w:rPr>
        <w:t>Sekunden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begrenzt</w:t>
      </w:r>
      <w:proofErr w:type="spellEnd"/>
      <w:r w:rsidRPr="00B43861">
        <w:rPr>
          <w:rFonts w:ascii="Calibri" w:hAnsi="Calibri" w:cs="Calibri"/>
          <w:lang w:val="en-US"/>
        </w:rPr>
        <w:t xml:space="preserve">, so </w:t>
      </w:r>
      <w:proofErr w:type="spellStart"/>
      <w:r w:rsidRPr="00B43861">
        <w:rPr>
          <w:rFonts w:ascii="Calibri" w:hAnsi="Calibri" w:cs="Calibri"/>
          <w:lang w:val="en-US"/>
        </w:rPr>
        <w:t>dass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im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unwahrscheinlichen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Falle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eines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Ausfalls</w:t>
      </w:r>
      <w:proofErr w:type="spellEnd"/>
      <w:r w:rsidRPr="00B43861">
        <w:rPr>
          <w:rFonts w:ascii="Calibri" w:hAnsi="Calibri" w:cs="Calibri"/>
          <w:lang w:val="en-US"/>
        </w:rPr>
        <w:t xml:space="preserve"> des </w:t>
      </w:r>
      <w:proofErr w:type="spellStart"/>
      <w:r w:rsidRPr="00B43861">
        <w:rPr>
          <w:rFonts w:ascii="Calibri" w:hAnsi="Calibri" w:cs="Calibri"/>
          <w:lang w:val="en-US"/>
        </w:rPr>
        <w:t>linken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Schalters</w:t>
      </w:r>
      <w:proofErr w:type="spellEnd"/>
      <w:r w:rsidRPr="00B43861">
        <w:rPr>
          <w:rFonts w:ascii="Calibri" w:hAnsi="Calibri" w:cs="Calibri"/>
          <w:lang w:val="en-US"/>
        </w:rPr>
        <w:t xml:space="preserve"> das Display </w:t>
      </w:r>
      <w:proofErr w:type="spellStart"/>
      <w:r w:rsidRPr="00B43861">
        <w:rPr>
          <w:rFonts w:ascii="Calibri" w:hAnsi="Calibri" w:cs="Calibri"/>
          <w:lang w:val="en-US"/>
        </w:rPr>
        <w:t>zurück</w:t>
      </w:r>
      <w:proofErr w:type="spellEnd"/>
      <w:r w:rsidRPr="00B43861">
        <w:rPr>
          <w:rFonts w:ascii="Calibri" w:hAnsi="Calibri" w:cs="Calibri"/>
          <w:lang w:val="en-US"/>
        </w:rPr>
        <w:t xml:space="preserve"> auf die </w:t>
      </w:r>
      <w:proofErr w:type="spellStart"/>
      <w:r w:rsidRPr="00B43861">
        <w:rPr>
          <w:rFonts w:ascii="Calibri" w:hAnsi="Calibri" w:cs="Calibri"/>
          <w:lang w:val="en-US"/>
        </w:rPr>
        <w:t>normale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Unterwasseranzeige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umspringt</w:t>
      </w:r>
      <w:proofErr w:type="spellEnd"/>
      <w:r w:rsidRPr="00B43861">
        <w:rPr>
          <w:rFonts w:ascii="Calibri" w:hAnsi="Calibri" w:cs="Calibri"/>
          <w:lang w:val="en-US"/>
        </w:rPr>
        <w:t xml:space="preserve"> und PPO2, </w:t>
      </w:r>
      <w:proofErr w:type="spellStart"/>
      <w:r w:rsidRPr="00B43861">
        <w:rPr>
          <w:rFonts w:ascii="Calibri" w:hAnsi="Calibri" w:cs="Calibri"/>
          <w:lang w:val="en-US"/>
        </w:rPr>
        <w:t>Tiefe</w:t>
      </w:r>
      <w:proofErr w:type="spellEnd"/>
      <w:r w:rsidRPr="00B43861">
        <w:rPr>
          <w:rFonts w:ascii="Calibri" w:hAnsi="Calibri" w:cs="Calibri"/>
          <w:lang w:val="en-US"/>
        </w:rPr>
        <w:t xml:space="preserve"> und </w:t>
      </w:r>
      <w:proofErr w:type="spellStart"/>
      <w:r w:rsidRPr="00B43861">
        <w:rPr>
          <w:rFonts w:ascii="Calibri" w:hAnsi="Calibri" w:cs="Calibri"/>
          <w:lang w:val="en-US"/>
        </w:rPr>
        <w:t>Tauchzeit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anzeigt</w:t>
      </w:r>
      <w:proofErr w:type="spellEnd"/>
      <w:proofErr w:type="gramStart"/>
      <w:r w:rsidRPr="00B43861">
        <w:rPr>
          <w:rFonts w:ascii="Calibri" w:hAnsi="Calibri" w:cs="Calibri"/>
          <w:lang w:val="en-US"/>
        </w:rPr>
        <w:t>. </w:t>
      </w:r>
      <w:proofErr w:type="gramEnd"/>
    </w:p>
    <w:p w:rsidR="00B43861" w:rsidRPr="00B43861" w:rsidRDefault="00B43861" w:rsidP="00B4386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lang w:val="en-US"/>
        </w:rPr>
      </w:pPr>
    </w:p>
    <w:p w:rsidR="00B43861" w:rsidRDefault="00B43861" w:rsidP="00B43861">
      <w:pPr>
        <w:pStyle w:val="ListParagraph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</w:pPr>
      <w:proofErr w:type="spellStart"/>
      <w:r w:rsidRPr="00B43861">
        <w:rPr>
          <w:rFonts w:ascii="Calibri" w:hAnsi="Calibri" w:cs="Calibri"/>
          <w:lang w:val="en-US"/>
        </w:rPr>
        <w:t>Ein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Zeiger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wurde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verändert</w:t>
      </w:r>
      <w:proofErr w:type="spellEnd"/>
      <w:r w:rsidRPr="00B43861">
        <w:rPr>
          <w:rFonts w:ascii="Calibri" w:hAnsi="Calibri" w:cs="Calibri"/>
          <w:lang w:val="en-US"/>
        </w:rPr>
        <w:t xml:space="preserve"> um die </w:t>
      </w:r>
      <w:proofErr w:type="spellStart"/>
      <w:r w:rsidRPr="00B43861">
        <w:rPr>
          <w:rFonts w:ascii="Calibri" w:hAnsi="Calibri" w:cs="Calibri"/>
          <w:lang w:val="en-US"/>
        </w:rPr>
        <w:t>angezeigte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Restladung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während</w:t>
      </w:r>
      <w:proofErr w:type="spellEnd"/>
      <w:r w:rsidRPr="00B43861">
        <w:rPr>
          <w:rFonts w:ascii="Calibri" w:hAnsi="Calibri" w:cs="Calibri"/>
          <w:lang w:val="en-US"/>
        </w:rPr>
        <w:t xml:space="preserve"> der </w:t>
      </w:r>
      <w:proofErr w:type="spellStart"/>
      <w:r w:rsidRPr="00B43861">
        <w:rPr>
          <w:rFonts w:ascii="Calibri" w:hAnsi="Calibri" w:cs="Calibri"/>
          <w:lang w:val="en-US"/>
        </w:rPr>
        <w:t>Kalibrierung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festzuhalten</w:t>
      </w:r>
      <w:proofErr w:type="spellEnd"/>
      <w:r w:rsidRPr="00B43861">
        <w:rPr>
          <w:rFonts w:ascii="Calibri" w:hAnsi="Calibri" w:cs="Calibri"/>
          <w:lang w:val="en-US"/>
        </w:rPr>
        <w:t xml:space="preserve"> – falls </w:t>
      </w:r>
      <w:proofErr w:type="spellStart"/>
      <w:r w:rsidRPr="00B43861">
        <w:rPr>
          <w:rFonts w:ascii="Calibri" w:hAnsi="Calibri" w:cs="Calibri"/>
          <w:lang w:val="en-US"/>
        </w:rPr>
        <w:t>ausgewählt</w:t>
      </w:r>
      <w:proofErr w:type="spellEnd"/>
      <w:r w:rsidRPr="00B43861">
        <w:rPr>
          <w:rFonts w:ascii="Calibri" w:hAnsi="Calibri" w:cs="Calibri"/>
          <w:lang w:val="en-US"/>
        </w:rPr>
        <w:t xml:space="preserve">, </w:t>
      </w:r>
      <w:proofErr w:type="spellStart"/>
      <w:r w:rsidRPr="00B43861">
        <w:rPr>
          <w:rFonts w:ascii="Calibri" w:hAnsi="Calibri" w:cs="Calibri"/>
          <w:lang w:val="en-US"/>
        </w:rPr>
        <w:t>zeigt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er</w:t>
      </w:r>
      <w:proofErr w:type="spellEnd"/>
      <w:r w:rsidRPr="00B43861">
        <w:rPr>
          <w:rFonts w:ascii="Calibri" w:hAnsi="Calibri" w:cs="Calibri"/>
          <w:lang w:val="en-US"/>
        </w:rPr>
        <w:t xml:space="preserve"> nun die </w:t>
      </w:r>
      <w:proofErr w:type="spellStart"/>
      <w:r w:rsidRPr="00B43861">
        <w:rPr>
          <w:rFonts w:ascii="Calibri" w:hAnsi="Calibri" w:cs="Calibri"/>
          <w:lang w:val="en-US"/>
        </w:rPr>
        <w:t>Rohdaten</w:t>
      </w:r>
      <w:proofErr w:type="spellEnd"/>
      <w:r w:rsidRPr="00B43861">
        <w:rPr>
          <w:rFonts w:ascii="Calibri" w:hAnsi="Calibri" w:cs="Calibri"/>
          <w:lang w:val="en-US"/>
        </w:rPr>
        <w:t xml:space="preserve">, in der </w:t>
      </w:r>
      <w:proofErr w:type="spellStart"/>
      <w:r w:rsidRPr="00B43861">
        <w:rPr>
          <w:rFonts w:ascii="Calibri" w:hAnsi="Calibri" w:cs="Calibri"/>
          <w:lang w:val="en-US"/>
        </w:rPr>
        <w:t>gleichen</w:t>
      </w:r>
      <w:proofErr w:type="spellEnd"/>
      <w:r w:rsidRPr="00B43861">
        <w:rPr>
          <w:rFonts w:ascii="Calibri" w:hAnsi="Calibri" w:cs="Calibri"/>
          <w:lang w:val="en-US"/>
        </w:rPr>
        <w:t xml:space="preserve"> Weise an </w:t>
      </w:r>
      <w:proofErr w:type="spellStart"/>
      <w:r w:rsidRPr="00B43861">
        <w:rPr>
          <w:rFonts w:ascii="Calibri" w:hAnsi="Calibri" w:cs="Calibri"/>
          <w:lang w:val="en-US"/>
        </w:rPr>
        <w:t>wie</w:t>
      </w:r>
      <w:proofErr w:type="spellEnd"/>
      <w:r w:rsidRPr="00B43861">
        <w:rPr>
          <w:rFonts w:ascii="Calibri" w:hAnsi="Calibri" w:cs="Calibri"/>
          <w:lang w:val="en-US"/>
        </w:rPr>
        <w:t xml:space="preserve"> dies </w:t>
      </w:r>
      <w:proofErr w:type="spellStart"/>
      <w:r w:rsidRPr="00B43861">
        <w:rPr>
          <w:rFonts w:ascii="Calibri" w:hAnsi="Calibri" w:cs="Calibri"/>
          <w:lang w:val="en-US"/>
        </w:rPr>
        <w:t>immer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im</w:t>
      </w:r>
      <w:proofErr w:type="spellEnd"/>
      <w:r w:rsidRPr="00B43861">
        <w:rPr>
          <w:rFonts w:ascii="Calibri" w:hAnsi="Calibri" w:cs="Calibri"/>
          <w:lang w:val="en-US"/>
        </w:rPr>
        <w:t xml:space="preserve"> Dive-Mode </w:t>
      </w:r>
      <w:proofErr w:type="spellStart"/>
      <w:r w:rsidRPr="00B43861">
        <w:rPr>
          <w:rFonts w:ascii="Calibri" w:hAnsi="Calibri" w:cs="Calibri"/>
          <w:lang w:val="en-US"/>
        </w:rPr>
        <w:t>erfolgte</w:t>
      </w:r>
      <w:proofErr w:type="spellEnd"/>
      <w:r w:rsidRPr="00B43861">
        <w:rPr>
          <w:rFonts w:ascii="Calibri" w:hAnsi="Calibri" w:cs="Calibri"/>
          <w:lang w:val="en-US"/>
        </w:rPr>
        <w:t>.</w:t>
      </w:r>
    </w:p>
    <w:p w:rsidR="00745F2D" w:rsidRDefault="00745F2D" w:rsidP="00896ADF">
      <w:pPr>
        <w:autoSpaceDE w:val="0"/>
        <w:autoSpaceDN w:val="0"/>
        <w:adjustRightInd w:val="0"/>
        <w:spacing w:after="0" w:line="240" w:lineRule="auto"/>
      </w:pPr>
    </w:p>
    <w:p w:rsidR="00B43861" w:rsidRDefault="00B43861" w:rsidP="00B43861">
      <w:pPr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Digitaler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Drucksensor</w:t>
      </w:r>
      <w:proofErr w:type="spellEnd"/>
    </w:p>
    <w:p w:rsidR="00B43861" w:rsidRDefault="00B43861" w:rsidP="00B4386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lang w:val="en-US"/>
        </w:rPr>
      </w:pPr>
    </w:p>
    <w:p w:rsidR="00B43861" w:rsidRDefault="00B43861" w:rsidP="00B43861">
      <w:pPr>
        <w:widowControl w:val="0"/>
        <w:numPr>
          <w:ilvl w:val="1"/>
          <w:numId w:val="2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Die </w:t>
      </w:r>
      <w:proofErr w:type="spellStart"/>
      <w:r>
        <w:rPr>
          <w:rFonts w:ascii="Calibri" w:hAnsi="Calibri" w:cs="Calibri"/>
          <w:lang w:val="en-US"/>
        </w:rPr>
        <w:t>Datenfilterung</w:t>
      </w:r>
      <w:proofErr w:type="spellEnd"/>
      <w:r>
        <w:rPr>
          <w:rFonts w:ascii="Calibri" w:hAnsi="Calibri" w:cs="Calibri"/>
          <w:lang w:val="en-US"/>
        </w:rPr>
        <w:t xml:space="preserve"> des </w:t>
      </w:r>
      <w:proofErr w:type="spellStart"/>
      <w:r>
        <w:rPr>
          <w:rFonts w:ascii="Calibri" w:hAnsi="Calibri" w:cs="Calibri"/>
          <w:lang w:val="en-US"/>
        </w:rPr>
        <w:t>Tiefenmessers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wurde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verbessert</w:t>
      </w:r>
      <w:proofErr w:type="spellEnd"/>
      <w:r>
        <w:rPr>
          <w:rFonts w:ascii="Calibri" w:hAnsi="Calibri" w:cs="Calibri"/>
          <w:lang w:val="en-US"/>
        </w:rPr>
        <w:t xml:space="preserve">, um </w:t>
      </w:r>
      <w:proofErr w:type="spellStart"/>
      <w:r>
        <w:rPr>
          <w:rFonts w:ascii="Calibri" w:hAnsi="Calibri" w:cs="Calibri"/>
          <w:lang w:val="en-US"/>
        </w:rPr>
        <w:t>fehlerhafte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Tiefenwarnungen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beim</w:t>
      </w:r>
      <w:proofErr w:type="spellEnd"/>
      <w:r>
        <w:rPr>
          <w:rFonts w:ascii="Calibri" w:hAnsi="Calibri" w:cs="Calibri"/>
          <w:lang w:val="en-US"/>
        </w:rPr>
        <w:t xml:space="preserve"> Start-up und </w:t>
      </w:r>
      <w:proofErr w:type="spellStart"/>
      <w:r>
        <w:rPr>
          <w:rFonts w:ascii="Calibri" w:hAnsi="Calibri" w:cs="Calibri"/>
          <w:lang w:val="en-US"/>
        </w:rPr>
        <w:t>während</w:t>
      </w:r>
      <w:proofErr w:type="spellEnd"/>
      <w:r>
        <w:rPr>
          <w:rFonts w:ascii="Calibri" w:hAnsi="Calibri" w:cs="Calibri"/>
          <w:lang w:val="en-US"/>
        </w:rPr>
        <w:t xml:space="preserve"> des </w:t>
      </w:r>
      <w:proofErr w:type="spellStart"/>
      <w:r>
        <w:rPr>
          <w:rFonts w:ascii="Calibri" w:hAnsi="Calibri" w:cs="Calibri"/>
          <w:lang w:val="en-US"/>
        </w:rPr>
        <w:t>Tauchgangs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vermeiden</w:t>
      </w:r>
      <w:proofErr w:type="spellEnd"/>
      <w:proofErr w:type="gramStart"/>
      <w:r>
        <w:rPr>
          <w:rFonts w:ascii="Calibri" w:hAnsi="Calibri" w:cs="Calibri"/>
          <w:lang w:val="en-US"/>
        </w:rPr>
        <w:t>. </w:t>
      </w:r>
      <w:proofErr w:type="gramEnd"/>
    </w:p>
    <w:p w:rsidR="00B43861" w:rsidRDefault="00B43861" w:rsidP="00B4386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lang w:val="en-US"/>
        </w:rPr>
      </w:pPr>
    </w:p>
    <w:p w:rsidR="00B43861" w:rsidRDefault="00B43861" w:rsidP="00B43861">
      <w:pPr>
        <w:widowControl w:val="0"/>
        <w:numPr>
          <w:ilvl w:val="1"/>
          <w:numId w:val="2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Falle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Ausfalls</w:t>
      </w:r>
      <w:proofErr w:type="spellEnd"/>
      <w:r>
        <w:rPr>
          <w:rFonts w:ascii="Calibri" w:hAnsi="Calibri" w:cs="Calibri"/>
          <w:lang w:val="en-US"/>
        </w:rPr>
        <w:t xml:space="preserve"> des </w:t>
      </w:r>
      <w:proofErr w:type="spellStart"/>
      <w:r>
        <w:rPr>
          <w:rFonts w:ascii="Calibri" w:hAnsi="Calibri" w:cs="Calibri"/>
          <w:lang w:val="en-US"/>
        </w:rPr>
        <w:t>Digitalen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Drucksensors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sich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Taucher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entscheiden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oder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ohne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Tiefenanzeige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Deko</w:t>
      </w:r>
      <w:proofErr w:type="spellEnd"/>
      <w:r>
        <w:rPr>
          <w:rFonts w:ascii="Calibri" w:hAnsi="Calibri" w:cs="Calibri"/>
          <w:lang w:val="en-US"/>
        </w:rPr>
        <w:t xml:space="preserve">-Info. </w:t>
      </w:r>
      <w:proofErr w:type="spellStart"/>
      <w:r>
        <w:rPr>
          <w:rFonts w:ascii="Calibri" w:hAnsi="Calibri" w:cs="Calibri"/>
          <w:lang w:val="en-US"/>
        </w:rPr>
        <w:t>Setpoint-Umschaltung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manuell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erfolgen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es</w:t>
      </w:r>
      <w:proofErr w:type="spellEnd"/>
      <w:r>
        <w:rPr>
          <w:rFonts w:ascii="Calibri" w:hAnsi="Calibri" w:cs="Calibri"/>
          <w:lang w:val="en-US"/>
        </w:rPr>
        <w:t xml:space="preserve"> muss </w:t>
      </w:r>
      <w:proofErr w:type="spellStart"/>
      <w:r>
        <w:rPr>
          <w:rFonts w:ascii="Calibri" w:hAnsi="Calibri" w:cs="Calibri"/>
          <w:lang w:val="en-US"/>
        </w:rPr>
        <w:t>zum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niedrigen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Setpoint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gewechselt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 um </w:t>
      </w:r>
      <w:proofErr w:type="spellStart"/>
      <w:r>
        <w:rPr>
          <w:rFonts w:ascii="Calibri" w:hAnsi="Calibri" w:cs="Calibri"/>
          <w:lang w:val="en-US"/>
        </w:rPr>
        <w:t>auszuschalten</w:t>
      </w:r>
      <w:proofErr w:type="spellEnd"/>
      <w:r>
        <w:rPr>
          <w:rFonts w:ascii="Calibri" w:hAnsi="Calibri" w:cs="Calibri"/>
          <w:lang w:val="en-US"/>
        </w:rPr>
        <w:t>.</w:t>
      </w:r>
    </w:p>
    <w:p w:rsidR="00B43861" w:rsidRPr="002468F1" w:rsidRDefault="00B43861" w:rsidP="00B43861">
      <w:pPr>
        <w:autoSpaceDE w:val="0"/>
        <w:autoSpaceDN w:val="0"/>
        <w:adjustRightInd w:val="0"/>
        <w:spacing w:after="0" w:line="240" w:lineRule="auto"/>
        <w:ind w:left="360"/>
      </w:pP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B4386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lang w:val="en-US"/>
        </w:rPr>
        <w:t xml:space="preserve">Der </w:t>
      </w:r>
      <w:proofErr w:type="spellStart"/>
      <w:r>
        <w:rPr>
          <w:rFonts w:ascii="Calibri" w:hAnsi="Calibri" w:cs="Calibri"/>
          <w:lang w:val="en-US"/>
        </w:rPr>
        <w:t>Ausschaltvorgang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Tauchgang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wurde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modifiziert</w:t>
      </w:r>
      <w:proofErr w:type="spellEnd"/>
      <w:r>
        <w:rPr>
          <w:rFonts w:ascii="Calibri" w:hAnsi="Calibri" w:cs="Calibri"/>
          <w:lang w:val="en-US"/>
        </w:rPr>
        <w:t xml:space="preserve">, um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sauberes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Herunterfahren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aller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drei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Prozessoren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allen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Hardware-</w:t>
      </w:r>
      <w:proofErr w:type="spellStart"/>
      <w:r>
        <w:rPr>
          <w:rFonts w:ascii="Calibri" w:hAnsi="Calibri" w:cs="Calibri"/>
          <w:lang w:val="en-US"/>
        </w:rPr>
        <w:t>Konfigurationen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gewährleisten</w:t>
      </w:r>
      <w:proofErr w:type="spellEnd"/>
      <w:r>
        <w:rPr>
          <w:rFonts w:ascii="Calibri" w:hAnsi="Calibri" w:cs="Calibri"/>
          <w:lang w:val="en-US"/>
        </w:rPr>
        <w:t>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B43861" w:rsidRPr="00B43861" w:rsidRDefault="00B43861" w:rsidP="00B43861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B43861">
        <w:rPr>
          <w:rFonts w:ascii="Calibri" w:hAnsi="Calibri" w:cs="Calibri"/>
          <w:lang w:val="en-US"/>
        </w:rPr>
        <w:lastRenderedPageBreak/>
        <w:t xml:space="preserve">Der “Cell-Warning”-Alarm </w:t>
      </w:r>
      <w:proofErr w:type="spellStart"/>
      <w:r w:rsidRPr="00B43861">
        <w:rPr>
          <w:rFonts w:ascii="Calibri" w:hAnsi="Calibri" w:cs="Calibri"/>
          <w:lang w:val="en-US"/>
        </w:rPr>
        <w:t>wurde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zur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bestehenden</w:t>
      </w:r>
      <w:proofErr w:type="spellEnd"/>
      <w:r w:rsidRPr="00B43861">
        <w:rPr>
          <w:rFonts w:ascii="Calibri" w:hAnsi="Calibri" w:cs="Calibri"/>
          <w:lang w:val="en-US"/>
        </w:rPr>
        <w:t xml:space="preserve"> Zell-</w:t>
      </w:r>
      <w:proofErr w:type="spellStart"/>
      <w:r w:rsidRPr="00B43861">
        <w:rPr>
          <w:rFonts w:ascii="Calibri" w:hAnsi="Calibri" w:cs="Calibri"/>
          <w:lang w:val="en-US"/>
        </w:rPr>
        <w:t>Ungültigkeitsmeldung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ergänzt</w:t>
      </w:r>
      <w:proofErr w:type="spellEnd"/>
      <w:r w:rsidRPr="00B43861">
        <w:rPr>
          <w:rFonts w:ascii="Calibri" w:hAnsi="Calibri" w:cs="Calibri"/>
          <w:lang w:val="en-US"/>
        </w:rPr>
        <w:t xml:space="preserve">.  </w:t>
      </w:r>
    </w:p>
    <w:p w:rsidR="00B43861" w:rsidRDefault="00B43861" w:rsidP="00B43861">
      <w:pPr>
        <w:autoSpaceDE w:val="0"/>
        <w:autoSpaceDN w:val="0"/>
        <w:adjustRightInd w:val="0"/>
        <w:spacing w:after="0" w:line="240" w:lineRule="auto"/>
        <w:ind w:left="360"/>
      </w:pPr>
    </w:p>
    <w:p w:rsidR="00B43861" w:rsidRPr="00B43861" w:rsidRDefault="00B43861" w:rsidP="00B43861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B43861">
        <w:rPr>
          <w:rFonts w:ascii="Calibri" w:hAnsi="Calibri" w:cs="Calibri"/>
          <w:lang w:val="en-US"/>
        </w:rPr>
        <w:t xml:space="preserve">Der  “Cell-Warning”-Alarm </w:t>
      </w:r>
      <w:proofErr w:type="spellStart"/>
      <w:r w:rsidRPr="00B43861">
        <w:rPr>
          <w:rFonts w:ascii="Calibri" w:hAnsi="Calibri" w:cs="Calibri"/>
          <w:lang w:val="en-US"/>
        </w:rPr>
        <w:t>besteht</w:t>
      </w:r>
      <w:proofErr w:type="spellEnd"/>
      <w:r w:rsidRPr="00B43861">
        <w:rPr>
          <w:rFonts w:ascii="Calibri" w:hAnsi="Calibri" w:cs="Calibri"/>
          <w:lang w:val="en-US"/>
        </w:rPr>
        <w:t xml:space="preserve"> nun </w:t>
      </w:r>
      <w:proofErr w:type="spellStart"/>
      <w:r w:rsidRPr="00B43861">
        <w:rPr>
          <w:rFonts w:ascii="Calibri" w:hAnsi="Calibri" w:cs="Calibri"/>
          <w:lang w:val="en-US"/>
        </w:rPr>
        <w:t>aus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zwei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Warnstufen</w:t>
      </w:r>
      <w:proofErr w:type="spellEnd"/>
      <w:r w:rsidRPr="00B43861">
        <w:rPr>
          <w:rFonts w:ascii="Calibri" w:hAnsi="Calibri" w:cs="Calibri"/>
          <w:lang w:val="en-US"/>
        </w:rPr>
        <w:t xml:space="preserve">. Die </w:t>
      </w:r>
      <w:proofErr w:type="spellStart"/>
      <w:r w:rsidRPr="00B43861">
        <w:rPr>
          <w:rFonts w:ascii="Calibri" w:hAnsi="Calibri" w:cs="Calibri"/>
          <w:lang w:val="en-US"/>
        </w:rPr>
        <w:t>erste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Warnung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tritt</w:t>
      </w:r>
      <w:proofErr w:type="spellEnd"/>
      <w:r w:rsidRPr="00B43861">
        <w:rPr>
          <w:rFonts w:ascii="Calibri" w:hAnsi="Calibri" w:cs="Calibri"/>
          <w:lang w:val="en-US"/>
        </w:rPr>
        <w:t xml:space="preserve"> auf, </w:t>
      </w:r>
      <w:proofErr w:type="spellStart"/>
      <w:r w:rsidRPr="00B43861">
        <w:rPr>
          <w:rFonts w:ascii="Calibri" w:hAnsi="Calibri" w:cs="Calibri"/>
          <w:lang w:val="en-US"/>
        </w:rPr>
        <w:t>wenn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eine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Zelle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einen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Messwert</w:t>
      </w:r>
      <w:proofErr w:type="spellEnd"/>
      <w:r w:rsidRPr="00B43861">
        <w:rPr>
          <w:rFonts w:ascii="Calibri" w:hAnsi="Calibri" w:cs="Calibri"/>
          <w:lang w:val="en-US"/>
        </w:rPr>
        <w:t xml:space="preserve"> 0,2 bar </w:t>
      </w:r>
      <w:proofErr w:type="spellStart"/>
      <w:r w:rsidRPr="00B43861">
        <w:rPr>
          <w:rFonts w:ascii="Calibri" w:hAnsi="Calibri" w:cs="Calibri"/>
          <w:lang w:val="en-US"/>
        </w:rPr>
        <w:t>abweichend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vom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Durchschnitt</w:t>
      </w:r>
      <w:proofErr w:type="spellEnd"/>
      <w:r w:rsidRPr="00B43861">
        <w:rPr>
          <w:rFonts w:ascii="Calibri" w:hAnsi="Calibri" w:cs="Calibri"/>
          <w:lang w:val="en-US"/>
        </w:rPr>
        <w:t xml:space="preserve"> der </w:t>
      </w:r>
      <w:proofErr w:type="spellStart"/>
      <w:r w:rsidRPr="00B43861">
        <w:rPr>
          <w:rFonts w:ascii="Calibri" w:hAnsi="Calibri" w:cs="Calibri"/>
          <w:lang w:val="en-US"/>
        </w:rPr>
        <w:t>anderen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beiden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Zellen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ausgibt</w:t>
      </w:r>
      <w:proofErr w:type="spellEnd"/>
      <w:r w:rsidRPr="00B43861">
        <w:rPr>
          <w:rFonts w:ascii="Calibri" w:hAnsi="Calibri" w:cs="Calibri"/>
          <w:lang w:val="en-US"/>
        </w:rPr>
        <w:t xml:space="preserve"> und </w:t>
      </w:r>
      <w:proofErr w:type="spellStart"/>
      <w:r w:rsidRPr="00B43861">
        <w:rPr>
          <w:rFonts w:ascii="Calibri" w:hAnsi="Calibri" w:cs="Calibri"/>
          <w:lang w:val="en-US"/>
        </w:rPr>
        <w:t>kann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unterdrückt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werden</w:t>
      </w:r>
      <w:proofErr w:type="spellEnd"/>
      <w:r w:rsidRPr="00B43861">
        <w:rPr>
          <w:rFonts w:ascii="Calibri" w:hAnsi="Calibri" w:cs="Calibri"/>
          <w:lang w:val="en-US"/>
        </w:rPr>
        <w:t xml:space="preserve">. Der </w:t>
      </w:r>
      <w:proofErr w:type="spellStart"/>
      <w:r w:rsidRPr="00B43861">
        <w:rPr>
          <w:rFonts w:ascii="Calibri" w:hAnsi="Calibri" w:cs="Calibri"/>
          <w:lang w:val="en-US"/>
        </w:rPr>
        <w:t>zweite</w:t>
      </w:r>
      <w:proofErr w:type="spellEnd"/>
      <w:r w:rsidRPr="00B43861">
        <w:rPr>
          <w:rFonts w:ascii="Calibri" w:hAnsi="Calibri" w:cs="Calibri"/>
          <w:lang w:val="en-US"/>
        </w:rPr>
        <w:t xml:space="preserve"> Alarm </w:t>
      </w:r>
      <w:proofErr w:type="spellStart"/>
      <w:r w:rsidRPr="00B43861">
        <w:rPr>
          <w:rFonts w:ascii="Calibri" w:hAnsi="Calibri" w:cs="Calibri"/>
          <w:lang w:val="en-US"/>
        </w:rPr>
        <w:t>wird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aktiviert</w:t>
      </w:r>
      <w:proofErr w:type="spellEnd"/>
      <w:r w:rsidRPr="00B43861">
        <w:rPr>
          <w:rFonts w:ascii="Calibri" w:hAnsi="Calibri" w:cs="Calibri"/>
          <w:lang w:val="en-US"/>
        </w:rPr>
        <w:t xml:space="preserve">, </w:t>
      </w:r>
      <w:proofErr w:type="spellStart"/>
      <w:r w:rsidRPr="00B43861">
        <w:rPr>
          <w:rFonts w:ascii="Calibri" w:hAnsi="Calibri" w:cs="Calibri"/>
          <w:lang w:val="en-US"/>
        </w:rPr>
        <w:t>wenn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eine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Zelle</w:t>
      </w:r>
      <w:proofErr w:type="spellEnd"/>
      <w:r w:rsidRPr="00B43861">
        <w:rPr>
          <w:rFonts w:ascii="Calibri" w:hAnsi="Calibri" w:cs="Calibri"/>
          <w:lang w:val="en-US"/>
        </w:rPr>
        <w:t xml:space="preserve"> 0,4 bar </w:t>
      </w:r>
      <w:proofErr w:type="spellStart"/>
      <w:r w:rsidRPr="00B43861">
        <w:rPr>
          <w:rFonts w:ascii="Calibri" w:hAnsi="Calibri" w:cs="Calibri"/>
          <w:lang w:val="en-US"/>
        </w:rPr>
        <w:t>vom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Messdurchschnitt</w:t>
      </w:r>
      <w:proofErr w:type="spellEnd"/>
      <w:r w:rsidRPr="00B43861">
        <w:rPr>
          <w:rFonts w:ascii="Calibri" w:hAnsi="Calibri" w:cs="Calibri"/>
          <w:lang w:val="en-US"/>
        </w:rPr>
        <w:t xml:space="preserve"> der </w:t>
      </w:r>
      <w:proofErr w:type="spellStart"/>
      <w:r w:rsidRPr="00B43861">
        <w:rPr>
          <w:rFonts w:ascii="Calibri" w:hAnsi="Calibri" w:cs="Calibri"/>
          <w:lang w:val="en-US"/>
        </w:rPr>
        <w:t>anderen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beiden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Zellen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abweicht</w:t>
      </w:r>
      <w:proofErr w:type="spellEnd"/>
      <w:r w:rsidRPr="00B43861">
        <w:rPr>
          <w:rFonts w:ascii="Calibri" w:hAnsi="Calibri" w:cs="Calibri"/>
          <w:lang w:val="en-US"/>
        </w:rPr>
        <w:t xml:space="preserve"> und </w:t>
      </w:r>
      <w:proofErr w:type="spellStart"/>
      <w:r w:rsidRPr="00B43861">
        <w:rPr>
          <w:rFonts w:ascii="Calibri" w:hAnsi="Calibri" w:cs="Calibri"/>
          <w:lang w:val="en-US"/>
        </w:rPr>
        <w:t>kann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nicht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unterdrückt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werden</w:t>
      </w:r>
      <w:proofErr w:type="spellEnd"/>
      <w:r w:rsidRPr="00B43861">
        <w:rPr>
          <w:rFonts w:ascii="Calibri" w:hAnsi="Calibri" w:cs="Calibri"/>
          <w:lang w:val="en-US"/>
        </w:rPr>
        <w:t xml:space="preserve">. </w:t>
      </w:r>
    </w:p>
    <w:p w:rsidR="005533C9" w:rsidRDefault="005533C9" w:rsidP="005533C9">
      <w:pPr>
        <w:pStyle w:val="ListParagraph"/>
      </w:pPr>
    </w:p>
    <w:p w:rsidR="00B4386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akustischer</w:t>
      </w:r>
      <w:proofErr w:type="spellEnd"/>
      <w:r>
        <w:rPr>
          <w:rFonts w:ascii="Calibri" w:hAnsi="Calibri" w:cs="Calibri"/>
          <w:lang w:val="en-US"/>
        </w:rPr>
        <w:t xml:space="preserve"> Alarm </w:t>
      </w:r>
      <w:proofErr w:type="spellStart"/>
      <w:r>
        <w:rPr>
          <w:rFonts w:ascii="Calibri" w:hAnsi="Calibri" w:cs="Calibri"/>
          <w:lang w:val="en-US"/>
        </w:rPr>
        <w:t>wurde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bestehenden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visuellen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Warnung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ergänzt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die Unit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korrekt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kalibriert</w:t>
      </w:r>
      <w:proofErr w:type="spellEnd"/>
      <w:r>
        <w:rPr>
          <w:rFonts w:ascii="Calibri" w:hAnsi="Calibri" w:cs="Calibri"/>
          <w:lang w:val="en-US"/>
        </w:rPr>
        <w:t>.</w:t>
      </w:r>
    </w:p>
    <w:p w:rsidR="002A28B7" w:rsidRDefault="002A28B7" w:rsidP="00896ADF">
      <w:pPr>
        <w:autoSpaceDE w:val="0"/>
        <w:autoSpaceDN w:val="0"/>
        <w:adjustRightInd w:val="0"/>
        <w:spacing w:after="0" w:line="240" w:lineRule="auto"/>
      </w:pPr>
    </w:p>
    <w:p w:rsidR="00B43861" w:rsidRPr="00B4386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lang w:val="en-US"/>
        </w:rPr>
        <w:t>CO</w:t>
      </w:r>
      <w:r>
        <w:rPr>
          <w:rFonts w:ascii="Calibri" w:hAnsi="Calibri" w:cs="Calibri"/>
          <w:vertAlign w:val="subscript"/>
          <w:lang w:val="en-US"/>
        </w:rPr>
        <w:t>2</w:t>
      </w:r>
      <w:r>
        <w:rPr>
          <w:rFonts w:ascii="Calibri" w:hAnsi="Calibri" w:cs="Calibri"/>
          <w:lang w:val="en-US"/>
        </w:rPr>
        <w:t xml:space="preserve"> –Sensor</w:t>
      </w:r>
    </w:p>
    <w:p w:rsidR="00B43861" w:rsidRDefault="00B43861" w:rsidP="00B43861">
      <w:pPr>
        <w:autoSpaceDE w:val="0"/>
        <w:autoSpaceDN w:val="0"/>
        <w:adjustRightInd w:val="0"/>
        <w:spacing w:after="0" w:line="240" w:lineRule="auto"/>
      </w:pPr>
    </w:p>
    <w:p w:rsidR="00B43861" w:rsidRDefault="00B43861" w:rsidP="00B43861">
      <w:pPr>
        <w:widowControl w:val="0"/>
        <w:numPr>
          <w:ilvl w:val="1"/>
          <w:numId w:val="2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Verbesserte</w:t>
      </w:r>
      <w:proofErr w:type="spellEnd"/>
      <w:r>
        <w:rPr>
          <w:rFonts w:ascii="Calibri" w:hAnsi="Calibri" w:cs="Calibri"/>
          <w:lang w:val="en-US"/>
        </w:rPr>
        <w:t xml:space="preserve"> CO</w:t>
      </w:r>
      <w:r>
        <w:rPr>
          <w:rFonts w:ascii="Calibri" w:hAnsi="Calibri" w:cs="Calibri"/>
          <w:vertAlign w:val="subscript"/>
          <w:lang w:val="en-US"/>
        </w:rPr>
        <w:t>2</w:t>
      </w:r>
      <w:r>
        <w:rPr>
          <w:rFonts w:ascii="Calibri" w:hAnsi="Calibri" w:cs="Calibri"/>
          <w:lang w:val="en-US"/>
        </w:rPr>
        <w:t xml:space="preserve">-Sensor „Handshakes“ und </w:t>
      </w:r>
      <w:proofErr w:type="spellStart"/>
      <w:r>
        <w:rPr>
          <w:rFonts w:ascii="Calibri" w:hAnsi="Calibri" w:cs="Calibri"/>
          <w:lang w:val="en-US"/>
        </w:rPr>
        <w:t>Analyse</w:t>
      </w:r>
      <w:proofErr w:type="spellEnd"/>
      <w:r>
        <w:rPr>
          <w:rFonts w:ascii="Calibri" w:hAnsi="Calibri" w:cs="Calibri"/>
          <w:lang w:val="en-US"/>
        </w:rPr>
        <w:t>.</w:t>
      </w:r>
    </w:p>
    <w:p w:rsidR="00B43861" w:rsidRDefault="00B43861" w:rsidP="00B43861">
      <w:pPr>
        <w:widowControl w:val="0"/>
        <w:numPr>
          <w:ilvl w:val="1"/>
          <w:numId w:val="2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Zusätzlicher</w:t>
      </w:r>
      <w:proofErr w:type="spellEnd"/>
      <w:r>
        <w:rPr>
          <w:rFonts w:ascii="Calibri" w:hAnsi="Calibri" w:cs="Calibri"/>
          <w:lang w:val="en-US"/>
        </w:rPr>
        <w:t xml:space="preserve"> Alarm – falls der CO</w:t>
      </w:r>
      <w:r>
        <w:rPr>
          <w:rFonts w:ascii="Calibri" w:hAnsi="Calibri" w:cs="Calibri"/>
          <w:vertAlign w:val="subscript"/>
          <w:lang w:val="en-US"/>
        </w:rPr>
        <w:t>2</w:t>
      </w:r>
      <w:r>
        <w:rPr>
          <w:rFonts w:ascii="Calibri" w:hAnsi="Calibri" w:cs="Calibri"/>
          <w:lang w:val="en-US"/>
        </w:rPr>
        <w:t xml:space="preserve">-Sensor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kalibriert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erhält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Taucher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unverzügliche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Anzeige</w:t>
      </w:r>
      <w:proofErr w:type="spellEnd"/>
      <w:r>
        <w:rPr>
          <w:rFonts w:ascii="Calibri" w:hAnsi="Calibri" w:cs="Calibri"/>
          <w:lang w:val="en-US"/>
        </w:rPr>
        <w:t xml:space="preserve"> „CO2-Sensor – </w:t>
      </w:r>
      <w:proofErr w:type="spellStart"/>
      <w:r>
        <w:rPr>
          <w:rFonts w:ascii="Calibri" w:hAnsi="Calibri" w:cs="Calibri"/>
          <w:lang w:val="en-US"/>
        </w:rPr>
        <w:t>keine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Kalibrierung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jetzt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tauchen</w:t>
      </w:r>
      <w:proofErr w:type="spellEnd"/>
      <w:r>
        <w:rPr>
          <w:rFonts w:ascii="Calibri" w:hAnsi="Calibri" w:cs="Calibri"/>
          <w:lang w:val="en-US"/>
        </w:rPr>
        <w:t>, J/N?“</w:t>
      </w:r>
    </w:p>
    <w:p w:rsidR="00B43861" w:rsidRDefault="00B43861" w:rsidP="00B43861">
      <w:pPr>
        <w:widowControl w:val="0"/>
        <w:numPr>
          <w:ilvl w:val="1"/>
          <w:numId w:val="2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Akustischer</w:t>
      </w:r>
      <w:proofErr w:type="spellEnd"/>
      <w:r>
        <w:rPr>
          <w:rFonts w:ascii="Calibri" w:hAnsi="Calibri" w:cs="Calibri"/>
          <w:lang w:val="en-US"/>
        </w:rPr>
        <w:t xml:space="preserve"> Alarm </w:t>
      </w:r>
      <w:proofErr w:type="spellStart"/>
      <w:r>
        <w:rPr>
          <w:rFonts w:ascii="Calibri" w:hAnsi="Calibri" w:cs="Calibri"/>
          <w:lang w:val="en-US"/>
        </w:rPr>
        <w:t>vom</w:t>
      </w:r>
      <w:proofErr w:type="spellEnd"/>
      <w:r>
        <w:rPr>
          <w:rFonts w:ascii="Calibri" w:hAnsi="Calibri" w:cs="Calibri"/>
          <w:lang w:val="en-US"/>
        </w:rPr>
        <w:t xml:space="preserve"> CO</w:t>
      </w:r>
      <w:r>
        <w:rPr>
          <w:rFonts w:ascii="Calibri" w:hAnsi="Calibri" w:cs="Calibri"/>
          <w:vertAlign w:val="subscript"/>
          <w:lang w:val="en-US"/>
        </w:rPr>
        <w:t>2</w:t>
      </w:r>
      <w:r>
        <w:rPr>
          <w:rFonts w:ascii="Calibri" w:hAnsi="Calibri" w:cs="Calibri"/>
          <w:lang w:val="en-US"/>
        </w:rPr>
        <w:t xml:space="preserve">-Sensor-Alarm </w:t>
      </w:r>
      <w:proofErr w:type="spellStart"/>
      <w:r>
        <w:rPr>
          <w:rFonts w:ascii="Calibri" w:hAnsi="Calibri" w:cs="Calibri"/>
          <w:lang w:val="en-US"/>
        </w:rPr>
        <w:t>entfernt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Taucher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Deko</w:t>
      </w:r>
      <w:proofErr w:type="spellEnd"/>
      <w:r>
        <w:rPr>
          <w:rFonts w:ascii="Calibri" w:hAnsi="Calibri" w:cs="Calibri"/>
          <w:lang w:val="en-US"/>
        </w:rPr>
        <w:t xml:space="preserve">-Mode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OC </w:t>
      </w:r>
      <w:proofErr w:type="spellStart"/>
      <w:r>
        <w:rPr>
          <w:rFonts w:ascii="Calibri" w:hAnsi="Calibri" w:cs="Calibri"/>
          <w:lang w:val="en-US"/>
        </w:rPr>
        <w:t>wechselt</w:t>
      </w:r>
      <w:proofErr w:type="spellEnd"/>
      <w:r>
        <w:rPr>
          <w:rFonts w:ascii="Calibri" w:hAnsi="Calibri" w:cs="Calibri"/>
          <w:lang w:val="en-US"/>
        </w:rPr>
        <w:t>.</w:t>
      </w:r>
    </w:p>
    <w:p w:rsidR="003D4DB3" w:rsidRDefault="00B43861" w:rsidP="00B4386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Einführung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zweistufigen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Warnung</w:t>
      </w:r>
      <w:proofErr w:type="spellEnd"/>
      <w:r>
        <w:rPr>
          <w:rFonts w:ascii="Calibri" w:hAnsi="Calibri" w:cs="Calibri"/>
          <w:lang w:val="en-US"/>
        </w:rPr>
        <w:t xml:space="preserve">. Die 1. </w:t>
      </w:r>
      <w:proofErr w:type="spellStart"/>
      <w:proofErr w:type="gramStart"/>
      <w:r>
        <w:rPr>
          <w:rFonts w:ascii="Calibri" w:hAnsi="Calibri" w:cs="Calibri"/>
          <w:lang w:val="en-US"/>
        </w:rPr>
        <w:t>bei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5 mbar PCO</w:t>
      </w:r>
      <w:r>
        <w:rPr>
          <w:rFonts w:ascii="Calibri" w:hAnsi="Calibri" w:cs="Calibri"/>
          <w:vertAlign w:val="subscript"/>
          <w:lang w:val="en-US"/>
        </w:rPr>
        <w:t xml:space="preserve">2  </w:t>
      </w:r>
      <w:proofErr w:type="spellStart"/>
      <w:r>
        <w:rPr>
          <w:rFonts w:ascii="Calibri" w:hAnsi="Calibri" w:cs="Calibri"/>
          <w:lang w:val="en-US"/>
        </w:rPr>
        <w:t>kann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Taucher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unterdrückt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. Die 2. </w:t>
      </w:r>
      <w:proofErr w:type="spellStart"/>
      <w:proofErr w:type="gramStart"/>
      <w:r>
        <w:rPr>
          <w:rFonts w:ascii="Calibri" w:hAnsi="Calibri" w:cs="Calibri"/>
          <w:lang w:val="en-US"/>
        </w:rPr>
        <w:t>bei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 10 mbar PCO</w:t>
      </w:r>
      <w:r>
        <w:rPr>
          <w:rFonts w:ascii="Calibri" w:hAnsi="Calibri" w:cs="Calibri"/>
          <w:vertAlign w:val="subscript"/>
          <w:lang w:val="en-US"/>
        </w:rPr>
        <w:t>2</w:t>
      </w:r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hingegen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>.</w:t>
      </w:r>
    </w:p>
    <w:p w:rsidR="00B43861" w:rsidRDefault="00B43861" w:rsidP="00B43861">
      <w:pPr>
        <w:autoSpaceDE w:val="0"/>
        <w:autoSpaceDN w:val="0"/>
        <w:adjustRightInd w:val="0"/>
        <w:spacing w:after="0" w:line="240" w:lineRule="auto"/>
        <w:ind w:left="1080"/>
      </w:pPr>
    </w:p>
    <w:p w:rsidR="00B43861" w:rsidRPr="002468F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Zusätzlicher</w:t>
      </w:r>
      <w:proofErr w:type="spellEnd"/>
      <w:r>
        <w:rPr>
          <w:rFonts w:ascii="Calibri" w:hAnsi="Calibri" w:cs="Calibri"/>
          <w:lang w:val="en-US"/>
        </w:rPr>
        <w:t xml:space="preserve"> HUS- (Head Up Screen) </w:t>
      </w:r>
      <w:proofErr w:type="spellStart"/>
      <w:r>
        <w:rPr>
          <w:rFonts w:ascii="Calibri" w:hAnsi="Calibri" w:cs="Calibri"/>
          <w:lang w:val="en-US"/>
        </w:rPr>
        <w:t>Treiber</w:t>
      </w:r>
      <w:proofErr w:type="spellEnd"/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B43861" w:rsidRPr="002468F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Ergänzte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Fähigkeit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werksseitigen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Programmierung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Gebrauch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den AP </w:t>
      </w:r>
      <w:proofErr w:type="spellStart"/>
      <w:r>
        <w:rPr>
          <w:rFonts w:ascii="Calibri" w:hAnsi="Calibri" w:cs="Calibri"/>
          <w:lang w:val="en-US"/>
        </w:rPr>
        <w:t>wiederaufladbaren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Batterien</w:t>
      </w:r>
      <w:proofErr w:type="spellEnd"/>
      <w:r>
        <w:rPr>
          <w:rFonts w:ascii="Calibri" w:hAnsi="Calibri" w:cs="Calibri"/>
          <w:lang w:val="en-US"/>
        </w:rPr>
        <w:t>.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B43861" w:rsidRPr="002468F1" w:rsidRDefault="00B4386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Neues</w:t>
      </w:r>
      <w:proofErr w:type="spellEnd"/>
      <w:r>
        <w:rPr>
          <w:rFonts w:ascii="Calibri" w:hAnsi="Calibri" w:cs="Calibri"/>
          <w:lang w:val="en-US"/>
        </w:rPr>
        <w:t xml:space="preserve"> Logo</w:t>
      </w:r>
    </w:p>
    <w:p w:rsidR="00745F2D" w:rsidRPr="00467FE0" w:rsidRDefault="00745F2D" w:rsidP="00745F2D">
      <w:pPr>
        <w:pStyle w:val="Heading1"/>
        <w:rPr>
          <w:color w:val="auto"/>
          <w:u w:val="single"/>
        </w:rPr>
      </w:pPr>
      <w:r w:rsidRPr="00467FE0">
        <w:rPr>
          <w:color w:val="auto"/>
          <w:u w:val="single"/>
        </w:rPr>
        <w:t> </w:t>
      </w:r>
      <w:bookmarkStart w:id="0" w:name="_Toc444777787"/>
      <w:r w:rsidR="00B43861">
        <w:rPr>
          <w:color w:val="auto"/>
          <w:u w:val="single"/>
        </w:rPr>
        <w:t>PC-</w:t>
      </w:r>
      <w:r w:rsidRPr="00467FE0">
        <w:rPr>
          <w:color w:val="auto"/>
          <w:u w:val="single"/>
        </w:rPr>
        <w:t>Software</w:t>
      </w:r>
      <w:bookmarkEnd w:id="0"/>
    </w:p>
    <w:p w:rsidR="00B43861" w:rsidRDefault="00B43861" w:rsidP="00745F2D"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Versionen</w:t>
      </w:r>
      <w:proofErr w:type="spellEnd"/>
      <w:r>
        <w:rPr>
          <w:rFonts w:ascii="Calibri" w:hAnsi="Calibri" w:cs="Calibri"/>
          <w:lang w:val="en-US"/>
        </w:rPr>
        <w:t xml:space="preserve"> von AP Communicator und AP </w:t>
      </w:r>
      <w:proofErr w:type="spellStart"/>
      <w:r>
        <w:rPr>
          <w:rFonts w:ascii="Calibri" w:hAnsi="Calibri" w:cs="Calibri"/>
          <w:lang w:val="en-US"/>
        </w:rPr>
        <w:t>LogViewer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wurden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herausgegeben</w:t>
      </w:r>
      <w:proofErr w:type="spellEnd"/>
      <w:r>
        <w:rPr>
          <w:rFonts w:ascii="Calibri" w:hAnsi="Calibri" w:cs="Calibri"/>
          <w:lang w:val="en-US"/>
        </w:rPr>
        <w:t xml:space="preserve">, um die </w:t>
      </w:r>
      <w:proofErr w:type="spellStart"/>
      <w:r>
        <w:rPr>
          <w:rFonts w:ascii="Calibri" w:hAnsi="Calibri" w:cs="Calibri"/>
          <w:lang w:val="en-US"/>
        </w:rPr>
        <w:t>Kompatibilität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der V06.00.20 Vision Firmware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gewährleisten</w:t>
      </w:r>
      <w:proofErr w:type="spellEnd"/>
      <w:r>
        <w:rPr>
          <w:rFonts w:ascii="Calibri" w:hAnsi="Calibri" w:cs="Calibri"/>
          <w:lang w:val="en-US"/>
        </w:rPr>
        <w:t>.</w:t>
      </w:r>
    </w:p>
    <w:p w:rsidR="00745F2D" w:rsidRPr="008A36ED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>AP Communicator (</w:t>
      </w:r>
      <w:proofErr w:type="spellStart"/>
      <w:r w:rsidR="003D4DB3" w:rsidRPr="008A36ED">
        <w:rPr>
          <w:b/>
        </w:rPr>
        <w:t>APCommunicatorSetupSPORT</w:t>
      </w:r>
      <w:proofErr w:type="spellEnd"/>
      <w:r w:rsidR="003D4DB3" w:rsidRPr="008070B9">
        <w:rPr>
          <w:b/>
        </w:rPr>
        <w:t>_</w:t>
      </w:r>
      <w:r w:rsidR="00773E51" w:rsidRPr="008070B9">
        <w:rPr>
          <w:b/>
        </w:rPr>
        <w:t xml:space="preserve"> </w:t>
      </w:r>
      <w:r w:rsidR="00EC4BFA" w:rsidRPr="008070B9">
        <w:rPr>
          <w:b/>
        </w:rPr>
        <w:t>V5_2_</w:t>
      </w:r>
      <w:r w:rsidR="00E957DA">
        <w:rPr>
          <w:b/>
        </w:rPr>
        <w:t>9</w:t>
      </w:r>
      <w:r w:rsidR="00773E51" w:rsidRPr="008070B9">
        <w:rPr>
          <w:b/>
        </w:rPr>
        <w:t>_</w:t>
      </w:r>
      <w:r w:rsidR="00E957DA">
        <w:rPr>
          <w:b/>
        </w:rPr>
        <w:t>0</w:t>
      </w:r>
      <w:r w:rsidR="00773E51" w:rsidRPr="008070B9">
        <w:rPr>
          <w:b/>
        </w:rPr>
        <w:t>.exe</w:t>
      </w:r>
      <w:r w:rsidR="003D4DB3" w:rsidRPr="008070B9">
        <w:rPr>
          <w:b/>
        </w:rPr>
        <w:t>)</w:t>
      </w:r>
      <w:r w:rsidR="006A088F" w:rsidRPr="008070B9">
        <w:rPr>
          <w:b/>
        </w:rPr>
        <w:t xml:space="preserve"> </w:t>
      </w:r>
    </w:p>
    <w:p w:rsidR="00745F2D" w:rsidRPr="008070B9" w:rsidRDefault="00B43861" w:rsidP="00745F2D">
      <w:pPr>
        <w:pStyle w:val="ListParagraph"/>
        <w:numPr>
          <w:ilvl w:val="1"/>
          <w:numId w:val="10"/>
        </w:numPr>
        <w:autoSpaceDE w:val="0"/>
        <w:autoSpaceDN w:val="0"/>
        <w:adjustRightInd w:val="0"/>
      </w:pPr>
      <w:proofErr w:type="spellStart"/>
      <w:r>
        <w:rPr>
          <w:rFonts w:ascii="Calibri" w:hAnsi="Calibri" w:cs="Calibri"/>
          <w:lang w:val="en-US"/>
        </w:rPr>
        <w:t>Zur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Kompatibilität</w:t>
      </w:r>
      <w:proofErr w:type="spellEnd"/>
      <w:r>
        <w:rPr>
          <w:rFonts w:ascii="Calibri" w:hAnsi="Calibri" w:cs="Calibri"/>
          <w:lang w:val="en-US"/>
        </w:rPr>
        <w:t xml:space="preserve"> muss die </w:t>
      </w:r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Version des Communicator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der V06.00.20 Vision Firmware </w:t>
      </w:r>
      <w:proofErr w:type="spellStart"/>
      <w:r>
        <w:rPr>
          <w:rFonts w:ascii="Calibri" w:hAnsi="Calibri" w:cs="Calibri"/>
          <w:lang w:val="en-US"/>
        </w:rPr>
        <w:t>benutzt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>.</w:t>
      </w:r>
    </w:p>
    <w:p w:rsidR="00745F2D" w:rsidRPr="008070B9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8070B9">
        <w:rPr>
          <w:b/>
        </w:rPr>
        <w:t xml:space="preserve">AP </w:t>
      </w:r>
      <w:proofErr w:type="spellStart"/>
      <w:r w:rsidRPr="008070B9">
        <w:rPr>
          <w:b/>
        </w:rPr>
        <w:t>LogViewer</w:t>
      </w:r>
      <w:proofErr w:type="spellEnd"/>
      <w:r w:rsidRPr="008070B9">
        <w:rPr>
          <w:b/>
        </w:rPr>
        <w:t xml:space="preserve"> (</w:t>
      </w:r>
      <w:proofErr w:type="spellStart"/>
      <w:r w:rsidR="003D4DB3" w:rsidRPr="008070B9">
        <w:rPr>
          <w:b/>
        </w:rPr>
        <w:t>APLogViewerSetupSPORT</w:t>
      </w:r>
      <w:proofErr w:type="spellEnd"/>
      <w:r w:rsidR="003D4DB3" w:rsidRPr="008070B9">
        <w:rPr>
          <w:b/>
        </w:rPr>
        <w:t>_</w:t>
      </w:r>
      <w:r w:rsidR="00773E51" w:rsidRPr="008070B9">
        <w:rPr>
          <w:b/>
        </w:rPr>
        <w:t xml:space="preserve"> V5_2_3_5.exe</w:t>
      </w:r>
      <w:r w:rsidR="003D4DB3" w:rsidRPr="008070B9">
        <w:rPr>
          <w:b/>
        </w:rPr>
        <w:t>)</w:t>
      </w:r>
      <w:r w:rsidR="006A088F" w:rsidRPr="008070B9">
        <w:rPr>
          <w:b/>
        </w:rPr>
        <w:t xml:space="preserve"> </w:t>
      </w:r>
    </w:p>
    <w:p w:rsidR="00B43861" w:rsidRDefault="00B43861" w:rsidP="00B43861">
      <w:pPr>
        <w:pStyle w:val="ListParagraph"/>
        <w:numPr>
          <w:ilvl w:val="1"/>
          <w:numId w:val="10"/>
        </w:numPr>
        <w:autoSpaceDE w:val="0"/>
        <w:autoSpaceDN w:val="0"/>
        <w:adjustRightInd w:val="0"/>
      </w:pPr>
      <w:proofErr w:type="spellStart"/>
      <w:r w:rsidRPr="00B43861">
        <w:rPr>
          <w:rFonts w:ascii="Calibri" w:hAnsi="Calibri" w:cs="Calibri"/>
          <w:lang w:val="en-US"/>
        </w:rPr>
        <w:t>Zur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Kompatibilität</w:t>
      </w:r>
      <w:proofErr w:type="spellEnd"/>
      <w:r w:rsidRPr="00B43861">
        <w:rPr>
          <w:rFonts w:ascii="Calibri" w:hAnsi="Calibri" w:cs="Calibri"/>
          <w:lang w:val="en-US"/>
        </w:rPr>
        <w:t xml:space="preserve"> muss die </w:t>
      </w:r>
      <w:proofErr w:type="spellStart"/>
      <w:r w:rsidRPr="00B43861">
        <w:rPr>
          <w:rFonts w:ascii="Calibri" w:hAnsi="Calibri" w:cs="Calibri"/>
          <w:lang w:val="en-US"/>
        </w:rPr>
        <w:t>neue</w:t>
      </w:r>
      <w:proofErr w:type="spellEnd"/>
      <w:r w:rsidRPr="00B43861">
        <w:rPr>
          <w:rFonts w:ascii="Calibri" w:hAnsi="Calibri" w:cs="Calibri"/>
          <w:lang w:val="en-US"/>
        </w:rPr>
        <w:t xml:space="preserve"> Version des </w:t>
      </w:r>
      <w:proofErr w:type="spellStart"/>
      <w:r w:rsidRPr="00B43861">
        <w:rPr>
          <w:rFonts w:ascii="Calibri" w:hAnsi="Calibri" w:cs="Calibri"/>
          <w:lang w:val="en-US"/>
        </w:rPr>
        <w:t>LogViewer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mit</w:t>
      </w:r>
      <w:proofErr w:type="spellEnd"/>
      <w:r w:rsidRPr="00B43861">
        <w:rPr>
          <w:rFonts w:ascii="Calibri" w:hAnsi="Calibri" w:cs="Calibri"/>
          <w:lang w:val="en-US"/>
        </w:rPr>
        <w:t xml:space="preserve"> der V06.00.20 Vision Firmware </w:t>
      </w:r>
      <w:proofErr w:type="spellStart"/>
      <w:r w:rsidRPr="00B43861">
        <w:rPr>
          <w:rFonts w:ascii="Calibri" w:hAnsi="Calibri" w:cs="Calibri"/>
          <w:lang w:val="en-US"/>
        </w:rPr>
        <w:t>benutzt</w:t>
      </w:r>
      <w:proofErr w:type="spellEnd"/>
      <w:r w:rsidRPr="00B43861">
        <w:rPr>
          <w:rFonts w:ascii="Calibri" w:hAnsi="Calibri" w:cs="Calibri"/>
          <w:lang w:val="en-US"/>
        </w:rPr>
        <w:t xml:space="preserve"> </w:t>
      </w:r>
      <w:proofErr w:type="spellStart"/>
      <w:r w:rsidRPr="00B43861">
        <w:rPr>
          <w:rFonts w:ascii="Calibri" w:hAnsi="Calibri" w:cs="Calibri"/>
          <w:lang w:val="en-US"/>
        </w:rPr>
        <w:t>werden</w:t>
      </w:r>
      <w:proofErr w:type="spellEnd"/>
      <w:r w:rsidRPr="00B43861">
        <w:rPr>
          <w:rFonts w:ascii="Calibri" w:hAnsi="Calibri" w:cs="Calibri"/>
          <w:lang w:val="en-US"/>
        </w:rPr>
        <w:t>.</w:t>
      </w:r>
    </w:p>
    <w:p w:rsidR="002A5F28" w:rsidRPr="002A5F28" w:rsidRDefault="002A5F28" w:rsidP="002A5F28">
      <w:r>
        <w:rPr>
          <w:rFonts w:ascii="Cambria" w:hAnsi="Cambria" w:cs="Cambria"/>
          <w:b/>
          <w:bCs/>
          <w:color w:val="00000A"/>
          <w:sz w:val="28"/>
          <w:szCs w:val="28"/>
          <w:u w:val="single" w:color="00000A"/>
          <w:lang w:val="en-US"/>
        </w:rPr>
        <w:t xml:space="preserve">Update </w:t>
      </w:r>
      <w:proofErr w:type="spellStart"/>
      <w:r>
        <w:rPr>
          <w:rFonts w:ascii="Cambria" w:hAnsi="Cambria" w:cs="Cambria"/>
          <w:b/>
          <w:bCs/>
          <w:color w:val="00000A"/>
          <w:sz w:val="28"/>
          <w:szCs w:val="28"/>
          <w:u w:val="single" w:color="00000A"/>
          <w:lang w:val="en-US"/>
        </w:rPr>
        <w:t>Anleitungen</w:t>
      </w:r>
      <w:proofErr w:type="spellEnd"/>
      <w:r>
        <w:rPr>
          <w:rFonts w:ascii="Cambria" w:hAnsi="Cambria" w:cs="Cambria"/>
          <w:b/>
          <w:bCs/>
          <w:color w:val="00000A"/>
          <w:sz w:val="28"/>
          <w:szCs w:val="28"/>
          <w:u w:val="single" w:color="00000A"/>
          <w:lang w:val="en-US"/>
        </w:rPr>
        <w:t>: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1) </w:t>
      </w:r>
    </w:p>
    <w:p w:rsidR="002A5F28" w:rsidRPr="0088368A" w:rsidRDefault="002A5F28" w:rsidP="002A5F28">
      <w:pPr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vollständigen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Aufzeichnungen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letzten</w:t>
      </w:r>
      <w:proofErr w:type="spellEnd"/>
      <w:r>
        <w:rPr>
          <w:rFonts w:ascii="Calibri" w:hAnsi="Calibri" w:cs="Calibri"/>
          <w:lang w:val="en-US"/>
        </w:rPr>
        <w:t xml:space="preserve"> 7 </w:t>
      </w:r>
      <w:proofErr w:type="spellStart"/>
      <w:r>
        <w:rPr>
          <w:rFonts w:ascii="Calibri" w:hAnsi="Calibri" w:cs="Calibri"/>
          <w:lang w:val="en-US"/>
        </w:rPr>
        <w:t>Tauchstunden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erhalten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wollen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benutzen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bestehende</w:t>
      </w:r>
      <w:proofErr w:type="spellEnd"/>
      <w:r>
        <w:rPr>
          <w:rFonts w:ascii="Calibri" w:hAnsi="Calibri" w:cs="Calibri"/>
          <w:lang w:val="en-US"/>
        </w:rPr>
        <w:t xml:space="preserve"> Communicator-Software </w:t>
      </w:r>
      <w:proofErr w:type="spellStart"/>
      <w:r>
        <w:rPr>
          <w:rFonts w:ascii="Calibri" w:hAnsi="Calibri" w:cs="Calibri"/>
          <w:lang w:val="en-US"/>
        </w:rPr>
        <w:t>zum</w:t>
      </w:r>
      <w:proofErr w:type="spellEnd"/>
      <w:r>
        <w:rPr>
          <w:rFonts w:ascii="Calibri" w:hAnsi="Calibri" w:cs="Calibri"/>
          <w:lang w:val="en-US"/>
        </w:rPr>
        <w:t xml:space="preserve"> Download der </w:t>
      </w:r>
      <w:proofErr w:type="spellStart"/>
      <w:r>
        <w:rPr>
          <w:rFonts w:ascii="Calibri" w:hAnsi="Calibri" w:cs="Calibri"/>
          <w:lang w:val="en-US"/>
        </w:rPr>
        <w:t>Daten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vom</w:t>
      </w:r>
      <w:proofErr w:type="spellEnd"/>
      <w:r>
        <w:rPr>
          <w:rFonts w:ascii="Calibri" w:hAnsi="Calibri" w:cs="Calibri"/>
          <w:lang w:val="en-US"/>
        </w:rPr>
        <w:t xml:space="preserve"> Vision-Kopf und </w:t>
      </w:r>
      <w:proofErr w:type="spellStart"/>
      <w:r>
        <w:rPr>
          <w:rFonts w:ascii="Calibri" w:hAnsi="Calibri" w:cs="Calibri"/>
          <w:lang w:val="en-US"/>
        </w:rPr>
        <w:t>speichern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Daten</w:t>
      </w:r>
      <w:proofErr w:type="spellEnd"/>
      <w:r>
        <w:rPr>
          <w:rFonts w:ascii="Calibri" w:hAnsi="Calibri" w:cs="Calibri"/>
          <w:lang w:val="en-US"/>
        </w:rPr>
        <w:t xml:space="preserve"> auf </w:t>
      </w:r>
      <w:proofErr w:type="spellStart"/>
      <w:r>
        <w:rPr>
          <w:rFonts w:ascii="Calibri" w:hAnsi="Calibri" w:cs="Calibri"/>
          <w:lang w:val="en-US"/>
        </w:rPr>
        <w:t>Ihrem</w:t>
      </w:r>
      <w:proofErr w:type="spellEnd"/>
      <w:r>
        <w:rPr>
          <w:rFonts w:ascii="Calibri" w:hAnsi="Calibri" w:cs="Calibri"/>
          <w:lang w:val="en-US"/>
        </w:rPr>
        <w:t xml:space="preserve"> PC.</w:t>
      </w:r>
    </w:p>
    <w:p w:rsidR="00693B8F" w:rsidRDefault="00693B8F" w:rsidP="00693B8F">
      <w:pPr>
        <w:spacing w:after="0" w:line="240" w:lineRule="auto"/>
        <w:ind w:left="900" w:hanging="900"/>
        <w:rPr>
          <w:b/>
        </w:rPr>
      </w:pP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2) 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Herunterladen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der </w:t>
      </w:r>
      <w:proofErr w:type="spellStart"/>
      <w:r>
        <w:rPr>
          <w:rFonts w:ascii="Calibri" w:hAnsi="Calibri" w:cs="Calibri"/>
          <w:b/>
          <w:bCs/>
          <w:lang w:val="en-US"/>
        </w:rPr>
        <w:t>Dateien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von der Website: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Gehen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auf </w:t>
      </w:r>
      <w:hyperlink r:id="rId10" w:history="1">
        <w:r>
          <w:rPr>
            <w:rFonts w:ascii="Calibri" w:hAnsi="Calibri" w:cs="Calibri"/>
            <w:lang w:val="en-US"/>
          </w:rPr>
          <w:t>http://www.apdiving.com/en/rebreathers/resources/rebreather-firmware/</w:t>
        </w:r>
      </w:hyperlink>
      <w:r>
        <w:rPr>
          <w:rFonts w:ascii="Calibri" w:hAnsi="Calibri" w:cs="Calibri"/>
          <w:lang w:val="en-US"/>
        </w:rPr>
        <w:t xml:space="preserve"> 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gramStart"/>
      <w:r>
        <w:rPr>
          <w:rFonts w:ascii="Calibri" w:hAnsi="Calibri" w:cs="Calibri"/>
          <w:lang w:val="en-US"/>
        </w:rPr>
        <w:lastRenderedPageBreak/>
        <w:t>und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wählen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gewünschte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Sprache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aus.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Geben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erforderlichen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Anmeldedaten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und laden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Datei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direkt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verfügbaren</w:t>
      </w:r>
      <w:proofErr w:type="spellEnd"/>
      <w:r>
        <w:rPr>
          <w:rFonts w:ascii="Calibri" w:hAnsi="Calibri" w:cs="Calibri"/>
          <w:lang w:val="en-US"/>
        </w:rPr>
        <w:t xml:space="preserve"> Ort auf </w:t>
      </w:r>
      <w:proofErr w:type="spellStart"/>
      <w:r>
        <w:rPr>
          <w:rFonts w:ascii="Calibri" w:hAnsi="Calibri" w:cs="Calibri"/>
          <w:lang w:val="en-US"/>
        </w:rPr>
        <w:t>Ihrem</w:t>
      </w:r>
      <w:proofErr w:type="spellEnd"/>
      <w:r>
        <w:rPr>
          <w:rFonts w:ascii="Calibri" w:hAnsi="Calibri" w:cs="Calibri"/>
          <w:lang w:val="en-US"/>
        </w:rPr>
        <w:t xml:space="preserve"> PC, </w:t>
      </w:r>
      <w:proofErr w:type="spellStart"/>
      <w:r>
        <w:rPr>
          <w:rFonts w:ascii="Calibri" w:hAnsi="Calibri" w:cs="Calibri"/>
          <w:lang w:val="en-US"/>
        </w:rPr>
        <w:t>bspw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gramStart"/>
      <w:r>
        <w:rPr>
          <w:rFonts w:ascii="Calibri" w:hAnsi="Calibri" w:cs="Calibri"/>
          <w:lang w:val="en-US"/>
        </w:rPr>
        <w:t>auf</w:t>
      </w:r>
      <w:proofErr w:type="gramEnd"/>
      <w:r>
        <w:rPr>
          <w:rFonts w:ascii="Calibri" w:hAnsi="Calibri" w:cs="Calibri"/>
          <w:lang w:val="en-US"/>
        </w:rPr>
        <w:t xml:space="preserve"> den Desktop, </w:t>
      </w:r>
      <w:proofErr w:type="spellStart"/>
      <w:r>
        <w:rPr>
          <w:rFonts w:ascii="Calibri" w:hAnsi="Calibri" w:cs="Calibri"/>
          <w:lang w:val="en-US"/>
        </w:rPr>
        <w:t>herunter</w:t>
      </w:r>
      <w:proofErr w:type="spellEnd"/>
      <w:r>
        <w:rPr>
          <w:rFonts w:ascii="Calibri" w:hAnsi="Calibri" w:cs="Calibri"/>
          <w:lang w:val="en-US"/>
        </w:rPr>
        <w:t xml:space="preserve">. 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Die </w:t>
      </w:r>
      <w:proofErr w:type="spellStart"/>
      <w:r>
        <w:rPr>
          <w:rFonts w:ascii="Calibri" w:hAnsi="Calibri" w:cs="Calibri"/>
          <w:lang w:val="en-US"/>
        </w:rPr>
        <w:t>Datei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enthält</w:t>
      </w:r>
      <w:proofErr w:type="spellEnd"/>
      <w:r>
        <w:rPr>
          <w:rFonts w:ascii="Calibri" w:hAnsi="Calibri" w:cs="Calibri"/>
          <w:lang w:val="en-US"/>
        </w:rPr>
        <w:t xml:space="preserve"> die Firmware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Ihre</w:t>
      </w:r>
      <w:proofErr w:type="spellEnd"/>
      <w:r>
        <w:rPr>
          <w:rFonts w:ascii="Calibri" w:hAnsi="Calibri" w:cs="Calibri"/>
          <w:lang w:val="en-US"/>
        </w:rPr>
        <w:t xml:space="preserve"> Vision-</w:t>
      </w:r>
      <w:proofErr w:type="spellStart"/>
      <w:r>
        <w:rPr>
          <w:rFonts w:ascii="Calibri" w:hAnsi="Calibri" w:cs="Calibri"/>
          <w:lang w:val="en-US"/>
        </w:rPr>
        <w:t>Elektronik</w:t>
      </w:r>
      <w:proofErr w:type="spellEnd"/>
      <w:r>
        <w:rPr>
          <w:rFonts w:ascii="Calibri" w:hAnsi="Calibri" w:cs="Calibri"/>
          <w:lang w:val="en-US"/>
        </w:rPr>
        <w:t xml:space="preserve"> (*.</w:t>
      </w:r>
      <w:proofErr w:type="spellStart"/>
      <w:r>
        <w:rPr>
          <w:rFonts w:ascii="Calibri" w:hAnsi="Calibri" w:cs="Calibri"/>
          <w:lang w:val="en-US"/>
        </w:rPr>
        <w:t>ccr</w:t>
      </w:r>
      <w:proofErr w:type="spellEnd"/>
      <w:r>
        <w:rPr>
          <w:rFonts w:ascii="Calibri" w:hAnsi="Calibri" w:cs="Calibri"/>
          <w:lang w:val="en-US"/>
        </w:rPr>
        <w:t xml:space="preserve">) und die </w:t>
      </w:r>
      <w:proofErr w:type="spellStart"/>
      <w:r>
        <w:rPr>
          <w:rFonts w:ascii="Calibri" w:hAnsi="Calibri" w:cs="Calibri"/>
          <w:lang w:val="en-US"/>
        </w:rPr>
        <w:t>drei</w:t>
      </w:r>
      <w:proofErr w:type="spellEnd"/>
      <w:r>
        <w:rPr>
          <w:rFonts w:ascii="Calibri" w:hAnsi="Calibri" w:cs="Calibri"/>
          <w:lang w:val="en-US"/>
        </w:rPr>
        <w:t xml:space="preserve"> AP </w:t>
      </w:r>
      <w:proofErr w:type="spellStart"/>
      <w:r>
        <w:rPr>
          <w:rFonts w:ascii="Calibri" w:hAnsi="Calibri" w:cs="Calibri"/>
          <w:lang w:val="en-US"/>
        </w:rPr>
        <w:t>Programme</w:t>
      </w:r>
      <w:proofErr w:type="spellEnd"/>
      <w:r>
        <w:rPr>
          <w:rFonts w:ascii="Calibri" w:hAnsi="Calibri" w:cs="Calibri"/>
          <w:lang w:val="en-US"/>
        </w:rPr>
        <w:t xml:space="preserve"> (*.exe), Communicator, </w:t>
      </w:r>
      <w:proofErr w:type="spellStart"/>
      <w:r>
        <w:rPr>
          <w:rFonts w:ascii="Calibri" w:hAnsi="Calibri" w:cs="Calibri"/>
          <w:lang w:val="en-US"/>
        </w:rPr>
        <w:t>LogViewer</w:t>
      </w:r>
      <w:proofErr w:type="spellEnd"/>
      <w:r>
        <w:rPr>
          <w:rFonts w:ascii="Calibri" w:hAnsi="Calibri" w:cs="Calibri"/>
          <w:lang w:val="en-US"/>
        </w:rPr>
        <w:t xml:space="preserve"> und Projection Dive Planner.</w:t>
      </w:r>
    </w:p>
    <w:p w:rsidR="00693B8F" w:rsidRDefault="002A5F28" w:rsidP="002A5F28">
      <w:pPr>
        <w:spacing w:after="0" w:line="240" w:lineRule="auto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lang w:val="en-US"/>
        </w:rPr>
        <w:t xml:space="preserve">Die Firmware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Ihre</w:t>
      </w:r>
      <w:proofErr w:type="spellEnd"/>
      <w:r>
        <w:rPr>
          <w:rFonts w:ascii="Calibri" w:hAnsi="Calibri" w:cs="Calibri"/>
          <w:lang w:val="en-US"/>
        </w:rPr>
        <w:t xml:space="preserve"> Vision-</w:t>
      </w:r>
      <w:proofErr w:type="spellStart"/>
      <w:r>
        <w:rPr>
          <w:rFonts w:ascii="Calibri" w:hAnsi="Calibri" w:cs="Calibri"/>
          <w:lang w:val="en-US"/>
        </w:rPr>
        <w:t>Elektronik</w:t>
      </w:r>
      <w:proofErr w:type="spellEnd"/>
      <w:r>
        <w:rPr>
          <w:rFonts w:ascii="Calibri" w:hAnsi="Calibri" w:cs="Calibri"/>
          <w:lang w:val="en-US"/>
        </w:rPr>
        <w:t xml:space="preserve">  (Vision_V06.00.20_English_Sport_System.ccr)</w:t>
      </w:r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ist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KEINE </w:t>
      </w:r>
      <w:proofErr w:type="spellStart"/>
      <w:r>
        <w:rPr>
          <w:rFonts w:ascii="Calibri" w:hAnsi="Calibri" w:cs="Calibri"/>
          <w:b/>
          <w:bCs/>
          <w:lang w:val="en-US"/>
        </w:rPr>
        <w:t>ausführbare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lang w:val="en-US"/>
        </w:rPr>
        <w:t>Datei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,</w:t>
      </w:r>
      <w:proofErr w:type="gram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daher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reicht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ein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 </w:t>
      </w:r>
      <w:proofErr w:type="spellStart"/>
      <w:r>
        <w:rPr>
          <w:rFonts w:ascii="Calibri" w:hAnsi="Calibri" w:cs="Calibri"/>
          <w:b/>
          <w:bCs/>
          <w:lang w:val="en-US"/>
        </w:rPr>
        <w:t>Doppelklick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darauf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nicht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aus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– </w:t>
      </w:r>
      <w:proofErr w:type="spellStart"/>
      <w:r>
        <w:rPr>
          <w:rFonts w:ascii="Calibri" w:hAnsi="Calibri" w:cs="Calibri"/>
          <w:b/>
          <w:bCs/>
          <w:lang w:val="en-US"/>
        </w:rPr>
        <w:t>fahren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Sie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stattdessen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mit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3 fort:</w:t>
      </w:r>
    </w:p>
    <w:p w:rsidR="002A5F28" w:rsidRDefault="002A5F28" w:rsidP="002A5F28">
      <w:pPr>
        <w:spacing w:after="0" w:line="240" w:lineRule="auto"/>
        <w:rPr>
          <w:b/>
        </w:rPr>
      </w:pP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3</w:t>
      </w:r>
      <w:proofErr w:type="gramStart"/>
      <w:r>
        <w:rPr>
          <w:rFonts w:ascii="Calibri" w:hAnsi="Calibri" w:cs="Calibri"/>
          <w:b/>
          <w:bCs/>
          <w:lang w:val="en-US"/>
        </w:rPr>
        <w:t>)  Installation</w:t>
      </w:r>
      <w:proofErr w:type="gramEnd"/>
      <w:r>
        <w:rPr>
          <w:rFonts w:ascii="Calibri" w:hAnsi="Calibri" w:cs="Calibri"/>
          <w:b/>
          <w:bCs/>
          <w:lang w:val="en-US"/>
        </w:rPr>
        <w:t xml:space="preserve"> des </w:t>
      </w:r>
      <w:proofErr w:type="spellStart"/>
      <w:r>
        <w:rPr>
          <w:rFonts w:ascii="Calibri" w:hAnsi="Calibri" w:cs="Calibri"/>
          <w:b/>
          <w:bCs/>
          <w:lang w:val="en-US"/>
        </w:rPr>
        <w:t>neuen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AP Communicator:</w:t>
      </w:r>
    </w:p>
    <w:p w:rsidR="008A36ED" w:rsidRDefault="002A5F28" w:rsidP="002A5F28">
      <w:pPr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Dateien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entpackt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sind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installieren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zuerst</w:t>
      </w:r>
      <w:proofErr w:type="spellEnd"/>
      <w:r>
        <w:rPr>
          <w:rFonts w:ascii="Calibri" w:hAnsi="Calibri" w:cs="Calibri"/>
          <w:lang w:val="en-US"/>
        </w:rPr>
        <w:t xml:space="preserve"> den AP Communicator, </w:t>
      </w:r>
      <w:proofErr w:type="spellStart"/>
      <w:r>
        <w:rPr>
          <w:rFonts w:ascii="Calibri" w:hAnsi="Calibri" w:cs="Calibri"/>
          <w:lang w:val="en-US"/>
        </w:rPr>
        <w:t>indem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diesen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Doppelklick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starten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überschreibt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einfach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bisheriges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Programm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Deinstallation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alten</w:t>
      </w:r>
      <w:proofErr w:type="spellEnd"/>
      <w:r>
        <w:rPr>
          <w:rFonts w:ascii="Calibri" w:hAnsi="Calibri" w:cs="Calibri"/>
          <w:lang w:val="en-US"/>
        </w:rPr>
        <w:t xml:space="preserve"> Version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also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erforderlich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Haken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das „Desktop-Icon </w:t>
      </w:r>
      <w:proofErr w:type="spellStart"/>
      <w:r>
        <w:rPr>
          <w:rFonts w:ascii="Calibri" w:hAnsi="Calibri" w:cs="Calibri"/>
          <w:lang w:val="en-US"/>
        </w:rPr>
        <w:t>erstellen</w:t>
      </w:r>
      <w:proofErr w:type="spellEnd"/>
      <w:r>
        <w:rPr>
          <w:rFonts w:ascii="Calibri" w:hAnsi="Calibri" w:cs="Calibri"/>
          <w:lang w:val="en-US"/>
        </w:rPr>
        <w:t>“-</w:t>
      </w:r>
      <w:proofErr w:type="spellStart"/>
      <w:r>
        <w:rPr>
          <w:rFonts w:ascii="Calibri" w:hAnsi="Calibri" w:cs="Calibri"/>
          <w:lang w:val="en-US"/>
        </w:rPr>
        <w:t>Kästchen</w:t>
      </w:r>
      <w:proofErr w:type="spellEnd"/>
      <w:r>
        <w:rPr>
          <w:rFonts w:ascii="Calibri" w:hAnsi="Calibri" w:cs="Calibri"/>
          <w:lang w:val="en-US"/>
        </w:rPr>
        <w:t xml:space="preserve"> an und </w:t>
      </w:r>
      <w:proofErr w:type="spellStart"/>
      <w:r>
        <w:rPr>
          <w:rFonts w:ascii="Calibri" w:hAnsi="Calibri" w:cs="Calibri"/>
          <w:lang w:val="en-US"/>
        </w:rPr>
        <w:t>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wird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einfach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bisheriges</w:t>
      </w:r>
      <w:proofErr w:type="spellEnd"/>
      <w:r>
        <w:rPr>
          <w:rFonts w:ascii="Calibri" w:hAnsi="Calibri" w:cs="Calibri"/>
          <w:lang w:val="en-US"/>
        </w:rPr>
        <w:t xml:space="preserve"> Desktop-Icon </w:t>
      </w:r>
      <w:proofErr w:type="spellStart"/>
      <w:r>
        <w:rPr>
          <w:rFonts w:ascii="Calibri" w:hAnsi="Calibri" w:cs="Calibri"/>
          <w:lang w:val="en-US"/>
        </w:rPr>
        <w:t>überschreiben</w:t>
      </w:r>
      <w:proofErr w:type="spellEnd"/>
      <w:r>
        <w:rPr>
          <w:rFonts w:ascii="Calibri" w:hAnsi="Calibri" w:cs="Calibri"/>
          <w:lang w:val="en-US"/>
        </w:rPr>
        <w:t>.</w:t>
      </w:r>
    </w:p>
    <w:p w:rsidR="002A5F28" w:rsidRDefault="002A5F28" w:rsidP="002A5F28">
      <w:pPr>
        <w:spacing w:after="0" w:line="240" w:lineRule="auto"/>
      </w:pP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4)</w:t>
      </w:r>
      <w:r>
        <w:rPr>
          <w:rFonts w:ascii="Calibri" w:hAnsi="Calibri" w:cs="Calibri"/>
          <w:lang w:val="en-US"/>
        </w:rPr>
        <w:t xml:space="preserve"> 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Legen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Batterien</w:t>
      </w:r>
      <w:proofErr w:type="spellEnd"/>
      <w:r>
        <w:rPr>
          <w:rFonts w:ascii="Calibri" w:hAnsi="Calibri" w:cs="Calibri"/>
          <w:lang w:val="en-US"/>
        </w:rPr>
        <w:t xml:space="preserve"> in </w:t>
      </w:r>
      <w:proofErr w:type="spellStart"/>
      <w:r>
        <w:rPr>
          <w:rFonts w:ascii="Calibri" w:hAnsi="Calibri" w:cs="Calibri"/>
          <w:lang w:val="en-US"/>
        </w:rPr>
        <w:t>beide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Batteriefächer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  <w:r>
        <w:rPr>
          <w:rFonts w:ascii="Calibri" w:hAnsi="Calibri" w:cs="Calibri"/>
          <w:lang w:val="en-US"/>
        </w:rPr>
        <w:t xml:space="preserve">  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:rsidR="002A5F28" w:rsidRDefault="002A5F28" w:rsidP="002A5F28">
      <w:pPr>
        <w:pStyle w:val="Default"/>
        <w:rPr>
          <w:sz w:val="22"/>
          <w:szCs w:val="22"/>
          <w:lang w:val="en-US"/>
        </w:rPr>
      </w:pPr>
      <w:proofErr w:type="spellStart"/>
      <w:r w:rsidRPr="002A5F28">
        <w:rPr>
          <w:b/>
          <w:bCs/>
          <w:sz w:val="22"/>
          <w:szCs w:val="22"/>
          <w:lang w:val="en-US"/>
        </w:rPr>
        <w:t>Schritt</w:t>
      </w:r>
      <w:proofErr w:type="spellEnd"/>
      <w:r w:rsidRPr="002A5F28">
        <w:rPr>
          <w:b/>
          <w:bCs/>
          <w:sz w:val="22"/>
          <w:szCs w:val="22"/>
          <w:lang w:val="en-US"/>
        </w:rPr>
        <w:t xml:space="preserve"> 5)</w:t>
      </w:r>
      <w:r w:rsidRPr="002A5F28">
        <w:rPr>
          <w:sz w:val="22"/>
          <w:szCs w:val="22"/>
          <w:lang w:val="en-US"/>
        </w:rPr>
        <w:t xml:space="preserve"> </w:t>
      </w:r>
    </w:p>
    <w:p w:rsidR="00705413" w:rsidRPr="002A5F28" w:rsidRDefault="002A5F28" w:rsidP="002A5F28">
      <w:pPr>
        <w:pStyle w:val="Default"/>
        <w:rPr>
          <w:sz w:val="22"/>
          <w:szCs w:val="22"/>
        </w:rPr>
      </w:pPr>
      <w:proofErr w:type="spellStart"/>
      <w:r w:rsidRPr="002A5F28">
        <w:rPr>
          <w:sz w:val="22"/>
          <w:szCs w:val="22"/>
          <w:lang w:val="en-US"/>
        </w:rPr>
        <w:t>Verbinden</w:t>
      </w:r>
      <w:proofErr w:type="spellEnd"/>
      <w:r w:rsidRPr="002A5F28">
        <w:rPr>
          <w:sz w:val="22"/>
          <w:szCs w:val="22"/>
          <w:lang w:val="en-US"/>
        </w:rPr>
        <w:t xml:space="preserve"> </w:t>
      </w:r>
      <w:proofErr w:type="spellStart"/>
      <w:r w:rsidRPr="002A5F28">
        <w:rPr>
          <w:sz w:val="22"/>
          <w:szCs w:val="22"/>
          <w:lang w:val="en-US"/>
        </w:rPr>
        <w:t>Sie</w:t>
      </w:r>
      <w:proofErr w:type="spellEnd"/>
      <w:r w:rsidRPr="002A5F28">
        <w:rPr>
          <w:sz w:val="22"/>
          <w:szCs w:val="22"/>
          <w:lang w:val="en-US"/>
        </w:rPr>
        <w:t xml:space="preserve"> </w:t>
      </w:r>
      <w:proofErr w:type="spellStart"/>
      <w:r w:rsidRPr="002A5F28">
        <w:rPr>
          <w:sz w:val="22"/>
          <w:szCs w:val="22"/>
          <w:lang w:val="en-US"/>
        </w:rPr>
        <w:t>Ihren</w:t>
      </w:r>
      <w:proofErr w:type="spellEnd"/>
      <w:r w:rsidRPr="002A5F28">
        <w:rPr>
          <w:sz w:val="22"/>
          <w:szCs w:val="22"/>
          <w:lang w:val="en-US"/>
        </w:rPr>
        <w:t xml:space="preserve"> PC </w:t>
      </w:r>
      <w:proofErr w:type="spellStart"/>
      <w:r w:rsidRPr="002A5F28">
        <w:rPr>
          <w:sz w:val="22"/>
          <w:szCs w:val="22"/>
          <w:lang w:val="en-US"/>
        </w:rPr>
        <w:t>mit</w:t>
      </w:r>
      <w:proofErr w:type="spellEnd"/>
      <w:r w:rsidRPr="002A5F28">
        <w:rPr>
          <w:sz w:val="22"/>
          <w:szCs w:val="22"/>
          <w:lang w:val="en-US"/>
        </w:rPr>
        <w:t xml:space="preserve"> </w:t>
      </w:r>
      <w:proofErr w:type="spellStart"/>
      <w:r w:rsidRPr="002A5F28">
        <w:rPr>
          <w:sz w:val="22"/>
          <w:szCs w:val="22"/>
          <w:lang w:val="en-US"/>
        </w:rPr>
        <w:t>dem</w:t>
      </w:r>
      <w:proofErr w:type="spellEnd"/>
      <w:r w:rsidRPr="002A5F28">
        <w:rPr>
          <w:sz w:val="22"/>
          <w:szCs w:val="22"/>
          <w:lang w:val="en-US"/>
        </w:rPr>
        <w:t xml:space="preserve"> Vision-Kopf </w:t>
      </w:r>
      <w:proofErr w:type="spellStart"/>
      <w:r w:rsidRPr="002A5F28">
        <w:rPr>
          <w:sz w:val="22"/>
          <w:szCs w:val="22"/>
          <w:lang w:val="en-US"/>
        </w:rPr>
        <w:t>unter</w:t>
      </w:r>
      <w:proofErr w:type="spellEnd"/>
      <w:r w:rsidRPr="002A5F28">
        <w:rPr>
          <w:sz w:val="22"/>
          <w:szCs w:val="22"/>
          <w:lang w:val="en-US"/>
        </w:rPr>
        <w:t xml:space="preserve"> </w:t>
      </w:r>
      <w:proofErr w:type="spellStart"/>
      <w:r w:rsidRPr="002A5F28">
        <w:rPr>
          <w:sz w:val="22"/>
          <w:szCs w:val="22"/>
          <w:lang w:val="en-US"/>
        </w:rPr>
        <w:t>Benutzung</w:t>
      </w:r>
      <w:proofErr w:type="spellEnd"/>
      <w:r w:rsidRPr="002A5F28">
        <w:rPr>
          <w:sz w:val="22"/>
          <w:szCs w:val="22"/>
          <w:lang w:val="en-US"/>
        </w:rPr>
        <w:t xml:space="preserve"> der Bridge-</w:t>
      </w:r>
      <w:proofErr w:type="spellStart"/>
      <w:r w:rsidRPr="002A5F28">
        <w:rPr>
          <w:sz w:val="22"/>
          <w:szCs w:val="22"/>
          <w:lang w:val="en-US"/>
        </w:rPr>
        <w:t>Schnittstelle</w:t>
      </w:r>
      <w:proofErr w:type="spellEnd"/>
      <w:r w:rsidRPr="002A5F28">
        <w:rPr>
          <w:sz w:val="22"/>
          <w:szCs w:val="22"/>
          <w:lang w:val="en-US"/>
        </w:rPr>
        <w:t xml:space="preserve">, NICHT den </w:t>
      </w:r>
      <w:proofErr w:type="spellStart"/>
      <w:r w:rsidRPr="002A5F28">
        <w:rPr>
          <w:sz w:val="22"/>
          <w:szCs w:val="22"/>
          <w:lang w:val="en-US"/>
        </w:rPr>
        <w:t>DiveStore</w:t>
      </w:r>
      <w:proofErr w:type="spellEnd"/>
      <w:r w:rsidRPr="002A5F28">
        <w:rPr>
          <w:sz w:val="22"/>
          <w:szCs w:val="22"/>
          <w:lang w:val="en-US"/>
        </w:rPr>
        <w:t>!</w:t>
      </w:r>
    </w:p>
    <w:p w:rsidR="00705413" w:rsidRPr="00693B8F" w:rsidRDefault="00705413" w:rsidP="00693B8F">
      <w:pPr>
        <w:pStyle w:val="Default"/>
        <w:rPr>
          <w:bCs/>
          <w:sz w:val="22"/>
          <w:szCs w:val="22"/>
        </w:rPr>
      </w:pPr>
    </w:p>
    <w:p w:rsidR="002A5F28" w:rsidRDefault="002A5F28" w:rsidP="00693B8F">
      <w:pPr>
        <w:spacing w:after="0" w:line="240" w:lineRule="auto"/>
        <w:rPr>
          <w:rFonts w:ascii="Calibri" w:hAnsi="Calibri" w:cs="Calibri"/>
          <w:color w:val="000000"/>
          <w:lang w:val="en-US"/>
        </w:rPr>
      </w:pPr>
      <w:proofErr w:type="spellStart"/>
      <w:r>
        <w:rPr>
          <w:rFonts w:ascii="Calibri" w:hAnsi="Calibri" w:cs="Calibri"/>
          <w:b/>
          <w:bCs/>
          <w:color w:val="000000"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color w:val="000000"/>
          <w:lang w:val="en-US"/>
        </w:rPr>
        <w:t xml:space="preserve"> 6)</w:t>
      </w:r>
    </w:p>
    <w:p w:rsidR="002A5F28" w:rsidRDefault="002A5F28" w:rsidP="002A5F28">
      <w:pPr>
        <w:spacing w:after="0" w:line="240" w:lineRule="auto"/>
        <w:rPr>
          <w:rFonts w:ascii="Calibri" w:hAnsi="Calibri" w:cs="Calibri"/>
          <w:color w:val="000000"/>
          <w:lang w:val="en-US"/>
        </w:rPr>
      </w:pPr>
      <w:proofErr w:type="spellStart"/>
      <w:r>
        <w:rPr>
          <w:rFonts w:ascii="Calibri" w:hAnsi="Calibri" w:cs="Calibri"/>
          <w:color w:val="000000"/>
          <w:lang w:val="en-US"/>
        </w:rPr>
        <w:t>Führen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Sie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das APD Communicator-</w:t>
      </w:r>
      <w:proofErr w:type="spellStart"/>
      <w:r>
        <w:rPr>
          <w:rFonts w:ascii="Calibri" w:hAnsi="Calibri" w:cs="Calibri"/>
          <w:color w:val="000000"/>
          <w:lang w:val="en-US"/>
        </w:rPr>
        <w:t>Programm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mittels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</w:t>
      </w:r>
      <w:proofErr w:type="spellStart"/>
      <w:r>
        <w:rPr>
          <w:rFonts w:ascii="Calibri" w:hAnsi="Calibri" w:cs="Calibri"/>
          <w:color w:val="000000"/>
          <w:lang w:val="en-US"/>
        </w:rPr>
        <w:t>Doppelklick</w:t>
      </w:r>
      <w:proofErr w:type="spellEnd"/>
      <w:r>
        <w:rPr>
          <w:rFonts w:ascii="Calibri" w:hAnsi="Calibri" w:cs="Calibri"/>
          <w:color w:val="000000"/>
          <w:lang w:val="en-US"/>
        </w:rPr>
        <w:t xml:space="preserve"> auf das Desktop-Icon </w:t>
      </w:r>
      <w:proofErr w:type="spellStart"/>
      <w:r>
        <w:rPr>
          <w:rFonts w:ascii="Calibri" w:hAnsi="Calibri" w:cs="Calibri"/>
          <w:color w:val="000000"/>
          <w:lang w:val="en-US"/>
        </w:rPr>
        <w:t>aus:</w:t>
      </w:r>
    </w:p>
    <w:p w:rsidR="002A5F28" w:rsidRDefault="002A5F28" w:rsidP="002A5F28">
      <w:pPr>
        <w:spacing w:after="0" w:line="240" w:lineRule="auto"/>
        <w:rPr>
          <w:rFonts w:ascii="Calibri" w:hAnsi="Calibri" w:cs="Calibri"/>
          <w:color w:val="000000"/>
          <w:lang w:val="en-US"/>
        </w:rPr>
      </w:pPr>
      <w:proofErr w:type="spellEnd"/>
    </w:p>
    <w:p w:rsidR="002A5F28" w:rsidRDefault="002A5F28" w:rsidP="002A5F28">
      <w:pPr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A5F28">
        <w:rPr>
          <w:rFonts w:ascii="Calibri" w:hAnsi="Calibri" w:cs="Calibri"/>
          <w:b/>
          <w:bCs/>
          <w:lang w:val="en-US"/>
        </w:rPr>
        <w:t>Schritt</w:t>
      </w:r>
      <w:proofErr w:type="spellEnd"/>
      <w:r w:rsidRPr="002A5F28">
        <w:rPr>
          <w:rFonts w:ascii="Calibri" w:hAnsi="Calibri" w:cs="Calibri"/>
          <w:b/>
          <w:bCs/>
          <w:lang w:val="en-US"/>
        </w:rPr>
        <w:t xml:space="preserve"> 7)</w:t>
      </w:r>
    </w:p>
    <w:p w:rsidR="002A5F28" w:rsidRDefault="002A5F28" w:rsidP="002A5F28">
      <w:pPr>
        <w:spacing w:after="0" w:line="240" w:lineRule="auto"/>
        <w:rPr>
          <w:rFonts w:ascii="Calibri" w:hAnsi="Calibri" w:cs="Calibri"/>
          <w:lang w:val="en-US"/>
        </w:rPr>
      </w:pPr>
      <w:proofErr w:type="spellStart"/>
      <w:proofErr w:type="gramStart"/>
      <w:r w:rsidRPr="002A5F28">
        <w:rPr>
          <w:rFonts w:ascii="Calibri" w:hAnsi="Calibri" w:cs="Calibri"/>
          <w:lang w:val="en-US"/>
        </w:rPr>
        <w:t>Drücken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Sie</w:t>
      </w:r>
      <w:proofErr w:type="spellEnd"/>
      <w:r w:rsidRPr="002A5F28">
        <w:rPr>
          <w:rFonts w:ascii="Calibri" w:hAnsi="Calibri" w:cs="Calibri"/>
          <w:lang w:val="en-US"/>
        </w:rPr>
        <w:t xml:space="preserve"> den </w:t>
      </w:r>
      <w:proofErr w:type="spellStart"/>
      <w:r w:rsidRPr="002A5F28">
        <w:rPr>
          <w:rFonts w:ascii="Calibri" w:hAnsi="Calibri" w:cs="Calibri"/>
          <w:lang w:val="en-US"/>
        </w:rPr>
        <w:t>linken</w:t>
      </w:r>
      <w:proofErr w:type="spellEnd"/>
      <w:r w:rsidRPr="002A5F28">
        <w:rPr>
          <w:rFonts w:ascii="Calibri" w:hAnsi="Calibri" w:cs="Calibri"/>
          <w:lang w:val="en-US"/>
        </w:rPr>
        <w:t xml:space="preserve"> Knopf auf </w:t>
      </w:r>
      <w:proofErr w:type="spellStart"/>
      <w:r w:rsidRPr="002A5F28">
        <w:rPr>
          <w:rFonts w:ascii="Calibri" w:hAnsi="Calibri" w:cs="Calibri"/>
          <w:lang w:val="en-US"/>
        </w:rPr>
        <w:t>dem</w:t>
      </w:r>
      <w:proofErr w:type="spellEnd"/>
      <w:r w:rsidRPr="002A5F28">
        <w:rPr>
          <w:rFonts w:ascii="Calibri" w:hAnsi="Calibri" w:cs="Calibri"/>
          <w:lang w:val="en-US"/>
        </w:rPr>
        <w:t xml:space="preserve"> Vision-Handset, das Display </w:t>
      </w:r>
      <w:proofErr w:type="spellStart"/>
      <w:r w:rsidRPr="002A5F28">
        <w:rPr>
          <w:rFonts w:ascii="Calibri" w:hAnsi="Calibri" w:cs="Calibri"/>
          <w:lang w:val="en-US"/>
        </w:rPr>
        <w:t>sollte</w:t>
      </w:r>
      <w:proofErr w:type="spellEnd"/>
      <w:r w:rsidRPr="002A5F28">
        <w:rPr>
          <w:rFonts w:ascii="Calibri" w:hAnsi="Calibri" w:cs="Calibri"/>
          <w:lang w:val="en-US"/>
        </w:rPr>
        <w:t xml:space="preserve"> „PC </w:t>
      </w:r>
      <w:proofErr w:type="spellStart"/>
      <w:r w:rsidRPr="002A5F28">
        <w:rPr>
          <w:rFonts w:ascii="Calibri" w:hAnsi="Calibri" w:cs="Calibri"/>
          <w:lang w:val="en-US"/>
        </w:rPr>
        <w:t>Verbindung</w:t>
      </w:r>
      <w:proofErr w:type="spellEnd"/>
      <w:r w:rsidRPr="002A5F28">
        <w:rPr>
          <w:rFonts w:ascii="Calibri" w:hAnsi="Calibri" w:cs="Calibri"/>
          <w:lang w:val="en-US"/>
        </w:rPr>
        <w:t xml:space="preserve">“ </w:t>
      </w:r>
      <w:proofErr w:type="spellStart"/>
      <w:r w:rsidRPr="002A5F28">
        <w:rPr>
          <w:rFonts w:ascii="Calibri" w:hAnsi="Calibri" w:cs="Calibri"/>
          <w:lang w:val="en-US"/>
        </w:rPr>
        <w:t>anzeigen</w:t>
      </w:r>
      <w:proofErr w:type="spellEnd"/>
      <w:r w:rsidRPr="002A5F28">
        <w:rPr>
          <w:rFonts w:ascii="Calibri" w:hAnsi="Calibri" w:cs="Calibri"/>
          <w:lang w:val="en-US"/>
        </w:rPr>
        <w:t>.</w:t>
      </w:r>
      <w:proofErr w:type="gramEnd"/>
      <w:r w:rsidRPr="002A5F28">
        <w:rPr>
          <w:rFonts w:ascii="Calibri" w:hAnsi="Calibri" w:cs="Calibri"/>
          <w:lang w:val="en-US"/>
        </w:rPr>
        <w:t xml:space="preserve"> Fall </w:t>
      </w:r>
      <w:proofErr w:type="spellStart"/>
      <w:r w:rsidRPr="002A5F28">
        <w:rPr>
          <w:rFonts w:ascii="Calibri" w:hAnsi="Calibri" w:cs="Calibri"/>
          <w:lang w:val="en-US"/>
        </w:rPr>
        <w:t>es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sich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nicht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ausschaltet</w:t>
      </w:r>
      <w:proofErr w:type="spellEnd"/>
      <w:r w:rsidRPr="002A5F28">
        <w:rPr>
          <w:rFonts w:ascii="Calibri" w:hAnsi="Calibri" w:cs="Calibri"/>
          <w:lang w:val="en-US"/>
        </w:rPr>
        <w:t xml:space="preserve">, </w:t>
      </w:r>
      <w:proofErr w:type="spellStart"/>
      <w:r w:rsidRPr="002A5F28">
        <w:rPr>
          <w:rFonts w:ascii="Calibri" w:hAnsi="Calibri" w:cs="Calibri"/>
          <w:lang w:val="en-US"/>
        </w:rPr>
        <w:t>überprüfen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Sie</w:t>
      </w:r>
      <w:proofErr w:type="spellEnd"/>
      <w:r w:rsidRPr="002A5F28">
        <w:rPr>
          <w:rFonts w:ascii="Calibri" w:hAnsi="Calibri" w:cs="Calibri"/>
          <w:lang w:val="en-US"/>
        </w:rPr>
        <w:t xml:space="preserve"> die </w:t>
      </w:r>
      <w:proofErr w:type="spellStart"/>
      <w:r w:rsidRPr="002A5F28">
        <w:rPr>
          <w:rFonts w:ascii="Calibri" w:hAnsi="Calibri" w:cs="Calibri"/>
          <w:lang w:val="en-US"/>
        </w:rPr>
        <w:t>Verbindung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zum</w:t>
      </w:r>
      <w:proofErr w:type="spellEnd"/>
      <w:r w:rsidRPr="002A5F28">
        <w:rPr>
          <w:rFonts w:ascii="Calibri" w:hAnsi="Calibri" w:cs="Calibri"/>
          <w:lang w:val="en-US"/>
        </w:rPr>
        <w:t xml:space="preserve"> Bridge-Communicator und </w:t>
      </w:r>
      <w:proofErr w:type="spellStart"/>
      <w:r w:rsidRPr="002A5F28">
        <w:rPr>
          <w:rFonts w:ascii="Calibri" w:hAnsi="Calibri" w:cs="Calibri"/>
          <w:lang w:val="en-US"/>
        </w:rPr>
        <w:t>versuchen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Sie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es</w:t>
      </w:r>
      <w:proofErr w:type="spellEnd"/>
      <w:r w:rsidRPr="002A5F28">
        <w:rPr>
          <w:rFonts w:ascii="Calibri" w:hAnsi="Calibri" w:cs="Calibri"/>
          <w:lang w:val="en-US"/>
        </w:rPr>
        <w:t xml:space="preserve"> </w:t>
      </w:r>
      <w:proofErr w:type="spellStart"/>
      <w:r w:rsidRPr="002A5F28">
        <w:rPr>
          <w:rFonts w:ascii="Calibri" w:hAnsi="Calibri" w:cs="Calibri"/>
          <w:lang w:val="en-US"/>
        </w:rPr>
        <w:t>erneut</w:t>
      </w:r>
      <w:proofErr w:type="spellEnd"/>
      <w:r w:rsidRPr="002A5F28">
        <w:rPr>
          <w:rFonts w:ascii="Calibri" w:hAnsi="Calibri" w:cs="Calibri"/>
          <w:lang w:val="en-US"/>
        </w:rPr>
        <w:t xml:space="preserve">. </w:t>
      </w:r>
    </w:p>
    <w:p w:rsidR="002A5F28" w:rsidRDefault="002A5F28" w:rsidP="002A5F28">
      <w:pPr>
        <w:spacing w:after="0" w:line="240" w:lineRule="auto"/>
      </w:pPr>
    </w:p>
    <w:p w:rsidR="002A5F28" w:rsidRDefault="002A5F28" w:rsidP="002A5F28">
      <w:pPr>
        <w:widowControl w:val="0"/>
        <w:numPr>
          <w:ilvl w:val="0"/>
          <w:numId w:val="2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Die </w:t>
      </w:r>
      <w:proofErr w:type="spellStart"/>
      <w:r>
        <w:rPr>
          <w:rFonts w:ascii="Calibri" w:hAnsi="Calibri" w:cs="Calibri"/>
          <w:lang w:val="en-US"/>
        </w:rPr>
        <w:t>beiden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grauen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Kästen</w:t>
      </w:r>
      <w:proofErr w:type="spellEnd"/>
      <w:r>
        <w:rPr>
          <w:rFonts w:ascii="Calibri" w:hAnsi="Calibri" w:cs="Calibri"/>
          <w:lang w:val="en-US"/>
        </w:rPr>
        <w:t xml:space="preserve"> am AP Communicator </w:t>
      </w:r>
      <w:proofErr w:type="spellStart"/>
      <w:r>
        <w:rPr>
          <w:rFonts w:ascii="Calibri" w:hAnsi="Calibri" w:cs="Calibri"/>
          <w:lang w:val="en-US"/>
        </w:rPr>
        <w:t>sollten</w:t>
      </w:r>
      <w:proofErr w:type="spellEnd"/>
      <w:r>
        <w:rPr>
          <w:rFonts w:ascii="Calibri" w:hAnsi="Calibri" w:cs="Calibri"/>
          <w:lang w:val="en-US"/>
        </w:rPr>
        <w:t xml:space="preserve"> nun </w:t>
      </w:r>
      <w:proofErr w:type="spellStart"/>
      <w:r>
        <w:rPr>
          <w:rFonts w:ascii="Calibri" w:hAnsi="Calibri" w:cs="Calibri"/>
          <w:lang w:val="en-US"/>
        </w:rPr>
        <w:t>gelbe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Rebreather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enthalten</w:t>
      </w:r>
      <w:proofErr w:type="spellEnd"/>
      <w:r>
        <w:rPr>
          <w:rFonts w:ascii="Calibri" w:hAnsi="Calibri" w:cs="Calibri"/>
          <w:lang w:val="en-US"/>
        </w:rPr>
        <w:t xml:space="preserve"> - falls </w:t>
      </w:r>
      <w:proofErr w:type="spellStart"/>
      <w:r>
        <w:rPr>
          <w:rFonts w:ascii="Calibri" w:hAnsi="Calibri" w:cs="Calibri"/>
          <w:lang w:val="en-US"/>
        </w:rPr>
        <w:t>nicht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gehen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in '</w:t>
      </w:r>
      <w:proofErr w:type="spellStart"/>
      <w:r>
        <w:rPr>
          <w:rFonts w:ascii="Calibri" w:hAnsi="Calibri" w:cs="Calibri"/>
          <w:lang w:val="en-US"/>
        </w:rPr>
        <w:t>Einstellungen</w:t>
      </w:r>
      <w:proofErr w:type="spellEnd"/>
      <w:r>
        <w:rPr>
          <w:rFonts w:ascii="Calibri" w:hAnsi="Calibri" w:cs="Calibri"/>
          <w:lang w:val="en-US"/>
        </w:rPr>
        <w:t xml:space="preserve">' und </w:t>
      </w:r>
      <w:proofErr w:type="spellStart"/>
      <w:r>
        <w:rPr>
          <w:rFonts w:ascii="Calibri" w:hAnsi="Calibri" w:cs="Calibri"/>
          <w:lang w:val="en-US"/>
        </w:rPr>
        <w:t>wählen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den Com Port </w:t>
      </w:r>
      <w:proofErr w:type="spellStart"/>
      <w:r>
        <w:rPr>
          <w:rFonts w:ascii="Calibri" w:hAnsi="Calibri" w:cs="Calibri"/>
          <w:lang w:val="en-US"/>
        </w:rPr>
        <w:t>aus.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Manchmal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notwendig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zum</w:t>
      </w:r>
      <w:proofErr w:type="spellEnd"/>
      <w:r>
        <w:rPr>
          <w:rFonts w:ascii="Calibri" w:hAnsi="Calibri" w:cs="Calibri"/>
          <w:lang w:val="en-US"/>
        </w:rPr>
        <w:t xml:space="preserve"> Control Panel/</w:t>
      </w:r>
      <w:proofErr w:type="spellStart"/>
      <w:r>
        <w:rPr>
          <w:rFonts w:ascii="Calibri" w:hAnsi="Calibri" w:cs="Calibri"/>
          <w:lang w:val="en-US"/>
        </w:rPr>
        <w:t>Gerätemanager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gehen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dort</w:t>
      </w:r>
      <w:proofErr w:type="spellEnd"/>
      <w:r>
        <w:rPr>
          <w:rFonts w:ascii="Calibri" w:hAnsi="Calibri" w:cs="Calibri"/>
          <w:lang w:val="en-US"/>
        </w:rPr>
        <w:t xml:space="preserve"> 'Com Ports' </w:t>
      </w:r>
      <w:proofErr w:type="spellStart"/>
      <w:r>
        <w:rPr>
          <w:rFonts w:ascii="Calibri" w:hAnsi="Calibri" w:cs="Calibri"/>
          <w:lang w:val="en-US"/>
        </w:rPr>
        <w:t>auszuwählen</w:t>
      </w:r>
      <w:proofErr w:type="spellEnd"/>
      <w:r>
        <w:rPr>
          <w:rFonts w:ascii="Calibri" w:hAnsi="Calibri" w:cs="Calibri"/>
          <w:lang w:val="en-US"/>
        </w:rPr>
        <w:t xml:space="preserve"> um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sehen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ob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Ihr</w:t>
      </w:r>
      <w:proofErr w:type="spellEnd"/>
      <w:r>
        <w:rPr>
          <w:rFonts w:ascii="Calibri" w:hAnsi="Calibri" w:cs="Calibri"/>
          <w:lang w:val="en-US"/>
        </w:rPr>
        <w:t xml:space="preserve"> Computer den USB/serial Adapter </w:t>
      </w:r>
      <w:proofErr w:type="spellStart"/>
      <w:r>
        <w:rPr>
          <w:rFonts w:ascii="Calibri" w:hAnsi="Calibri" w:cs="Calibri"/>
          <w:lang w:val="en-US"/>
        </w:rPr>
        <w:t>erkannt</w:t>
      </w:r>
      <w:proofErr w:type="spellEnd"/>
      <w:r>
        <w:rPr>
          <w:rFonts w:ascii="Calibri" w:hAnsi="Calibri" w:cs="Calibri"/>
          <w:lang w:val="en-US"/>
        </w:rPr>
        <w:t xml:space="preserve"> hat. </w:t>
      </w:r>
      <w:proofErr w:type="spellStart"/>
      <w:r>
        <w:rPr>
          <w:rFonts w:ascii="Calibri" w:hAnsi="Calibri" w:cs="Calibri"/>
          <w:lang w:val="en-US"/>
        </w:rPr>
        <w:t>Danach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das </w:t>
      </w:r>
      <w:proofErr w:type="spellStart"/>
      <w:r>
        <w:rPr>
          <w:rFonts w:ascii="Calibri" w:hAnsi="Calibri" w:cs="Calibri"/>
          <w:lang w:val="en-US"/>
        </w:rPr>
        <w:t>erneute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Starten</w:t>
      </w:r>
      <w:proofErr w:type="spellEnd"/>
      <w:r>
        <w:rPr>
          <w:rFonts w:ascii="Calibri" w:hAnsi="Calibri" w:cs="Calibri"/>
          <w:lang w:val="en-US"/>
        </w:rPr>
        <w:t xml:space="preserve"> des AP Communicator-</w:t>
      </w:r>
      <w:proofErr w:type="spellStart"/>
      <w:r>
        <w:rPr>
          <w:rFonts w:ascii="Calibri" w:hAnsi="Calibri" w:cs="Calibri"/>
          <w:lang w:val="en-US"/>
        </w:rPr>
        <w:t>Programms</w:t>
      </w:r>
      <w:proofErr w:type="spellEnd"/>
      <w:r>
        <w:rPr>
          <w:rFonts w:ascii="Calibri" w:hAnsi="Calibri" w:cs="Calibri"/>
          <w:lang w:val="en-US"/>
        </w:rPr>
        <w:t xml:space="preserve"> in der Regel </w:t>
      </w:r>
      <w:proofErr w:type="spellStart"/>
      <w:r>
        <w:rPr>
          <w:rFonts w:ascii="Calibri" w:hAnsi="Calibri" w:cs="Calibri"/>
          <w:lang w:val="en-US"/>
        </w:rPr>
        <w:t>ausreichend</w:t>
      </w:r>
      <w:proofErr w:type="spellEnd"/>
      <w:r>
        <w:rPr>
          <w:rFonts w:ascii="Calibri" w:hAnsi="Calibri" w:cs="Calibri"/>
          <w:lang w:val="en-US"/>
        </w:rPr>
        <w:t xml:space="preserve">. Falls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Probleme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haben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kontaktieren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bitte</w:t>
      </w:r>
      <w:proofErr w:type="spellEnd"/>
      <w:r>
        <w:rPr>
          <w:rFonts w:ascii="Calibri" w:hAnsi="Calibri" w:cs="Calibri"/>
          <w:lang w:val="en-US"/>
        </w:rPr>
        <w:t xml:space="preserve"> das </w:t>
      </w:r>
      <w:proofErr w:type="spellStart"/>
      <w:r>
        <w:rPr>
          <w:rFonts w:ascii="Calibri" w:hAnsi="Calibri" w:cs="Calibri"/>
          <w:lang w:val="en-US"/>
        </w:rPr>
        <w:t>Werk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Ausgabe</w:t>
      </w:r>
      <w:proofErr w:type="spellEnd"/>
      <w:r>
        <w:rPr>
          <w:rFonts w:ascii="Calibri" w:hAnsi="Calibri" w:cs="Calibri"/>
          <w:lang w:val="en-US"/>
        </w:rPr>
        <w:t xml:space="preserve"> der </w:t>
      </w:r>
      <w:proofErr w:type="spellStart"/>
      <w:r>
        <w:rPr>
          <w:rFonts w:ascii="Calibri" w:hAnsi="Calibri" w:cs="Calibri"/>
          <w:lang w:val="en-US"/>
        </w:rPr>
        <w:t>Fehlersuchanleitung</w:t>
      </w:r>
      <w:proofErr w:type="spellEnd"/>
      <w:r>
        <w:rPr>
          <w:rFonts w:ascii="Calibri" w:hAnsi="Calibri" w:cs="Calibri"/>
          <w:lang w:val="en-US"/>
        </w:rPr>
        <w:t xml:space="preserve">. Die </w:t>
      </w:r>
      <w:proofErr w:type="spellStart"/>
      <w:r>
        <w:rPr>
          <w:rFonts w:ascii="Calibri" w:hAnsi="Calibri" w:cs="Calibri"/>
          <w:lang w:val="en-US"/>
        </w:rPr>
        <w:t>neueste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weiße</w:t>
      </w:r>
      <w:proofErr w:type="spellEnd"/>
      <w:r>
        <w:rPr>
          <w:rFonts w:ascii="Calibri" w:hAnsi="Calibri" w:cs="Calibri"/>
          <w:lang w:val="en-US"/>
        </w:rPr>
        <w:t xml:space="preserve"> USB/serial </w:t>
      </w:r>
      <w:proofErr w:type="spellStart"/>
      <w:r>
        <w:rPr>
          <w:rFonts w:ascii="Calibri" w:hAnsi="Calibri" w:cs="Calibri"/>
          <w:lang w:val="en-US"/>
        </w:rPr>
        <w:t>führte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normalerweise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eigenständigen</w:t>
      </w:r>
      <w:proofErr w:type="spellEnd"/>
      <w:r>
        <w:rPr>
          <w:rFonts w:ascii="Calibri" w:hAnsi="Calibri" w:cs="Calibri"/>
          <w:lang w:val="en-US"/>
        </w:rPr>
        <w:t xml:space="preserve"> Installation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diese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gramStart"/>
      <w:r>
        <w:rPr>
          <w:rFonts w:ascii="Calibri" w:hAnsi="Calibri" w:cs="Calibri"/>
          <w:lang w:val="en-US"/>
        </w:rPr>
        <w:t>an</w:t>
      </w:r>
      <w:proofErr w:type="gramEnd"/>
      <w:r>
        <w:rPr>
          <w:rFonts w:ascii="Calibri" w:hAnsi="Calibri" w:cs="Calibri"/>
          <w:lang w:val="en-US"/>
        </w:rPr>
        <w:t xml:space="preserve"> den USB-Port </w:t>
      </w:r>
      <w:proofErr w:type="spellStart"/>
      <w:r>
        <w:rPr>
          <w:rFonts w:ascii="Calibri" w:hAnsi="Calibri" w:cs="Calibri"/>
          <w:lang w:val="en-US"/>
        </w:rPr>
        <w:t>Ihres</w:t>
      </w:r>
      <w:proofErr w:type="spellEnd"/>
      <w:r>
        <w:rPr>
          <w:rFonts w:ascii="Calibri" w:hAnsi="Calibri" w:cs="Calibri"/>
          <w:lang w:val="en-US"/>
        </w:rPr>
        <w:t xml:space="preserve"> PC/Mac </w:t>
      </w:r>
      <w:proofErr w:type="spellStart"/>
      <w:r>
        <w:rPr>
          <w:rFonts w:ascii="Calibri" w:hAnsi="Calibri" w:cs="Calibri"/>
          <w:lang w:val="en-US"/>
        </w:rPr>
        <w:t>anschließen</w:t>
      </w:r>
      <w:proofErr w:type="spellEnd"/>
      <w:r>
        <w:rPr>
          <w:rFonts w:ascii="Calibri" w:hAnsi="Calibri" w:cs="Calibri"/>
          <w:lang w:val="en-US"/>
        </w:rPr>
        <w:t>.</w:t>
      </w:r>
    </w:p>
    <w:p w:rsidR="002A5F28" w:rsidRDefault="002A5F28" w:rsidP="002A5F2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lang w:val="en-US"/>
        </w:rPr>
      </w:pPr>
    </w:p>
    <w:p w:rsidR="002A5F28" w:rsidRDefault="002A5F28" w:rsidP="002A5F28">
      <w:pPr>
        <w:pStyle w:val="ListParagraph"/>
        <w:numPr>
          <w:ilvl w:val="0"/>
          <w:numId w:val="25"/>
        </w:numPr>
        <w:spacing w:after="0" w:line="240" w:lineRule="auto"/>
      </w:pPr>
      <w:proofErr w:type="spellStart"/>
      <w:r>
        <w:rPr>
          <w:rFonts w:ascii="Calibri" w:hAnsi="Calibri" w:cs="Calibri"/>
          <w:lang w:val="en-US"/>
        </w:rPr>
        <w:t>Sobald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Rebreather</w:t>
      </w:r>
      <w:proofErr w:type="spellEnd"/>
      <w:r>
        <w:rPr>
          <w:rFonts w:ascii="Calibri" w:hAnsi="Calibri" w:cs="Calibri"/>
          <w:lang w:val="en-US"/>
        </w:rPr>
        <w:t xml:space="preserve">-Icons </w:t>
      </w:r>
      <w:proofErr w:type="spellStart"/>
      <w:r>
        <w:rPr>
          <w:rFonts w:ascii="Calibri" w:hAnsi="Calibri" w:cs="Calibri"/>
          <w:lang w:val="en-US"/>
        </w:rPr>
        <w:t>gelb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sind</w:t>
      </w:r>
      <w:proofErr w:type="spellEnd"/>
      <w:r>
        <w:rPr>
          <w:rFonts w:ascii="Calibri" w:hAnsi="Calibri" w:cs="Calibri"/>
          <w:lang w:val="en-US"/>
        </w:rPr>
        <w:t xml:space="preserve">, laden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dann</w:t>
      </w:r>
      <w:proofErr w:type="spellEnd"/>
      <w:r>
        <w:rPr>
          <w:rFonts w:ascii="Calibri" w:hAnsi="Calibri" w:cs="Calibri"/>
          <w:lang w:val="en-US"/>
        </w:rPr>
        <w:t xml:space="preserve"> die Vision </w:t>
      </w:r>
      <w:proofErr w:type="spellStart"/>
      <w:r>
        <w:rPr>
          <w:rFonts w:ascii="Calibri" w:hAnsi="Calibri" w:cs="Calibri"/>
          <w:lang w:val="en-US"/>
        </w:rPr>
        <w:t>ccr-Datei</w:t>
      </w:r>
      <w:proofErr w:type="spellEnd"/>
      <w:r>
        <w:rPr>
          <w:rFonts w:ascii="Calibri" w:hAnsi="Calibri" w:cs="Calibri"/>
          <w:lang w:val="en-US"/>
        </w:rPr>
        <w:t xml:space="preserve"> auf den </w:t>
      </w:r>
      <w:proofErr w:type="spellStart"/>
      <w:r>
        <w:rPr>
          <w:rFonts w:ascii="Calibri" w:hAnsi="Calibri" w:cs="Calibri"/>
          <w:lang w:val="en-US"/>
        </w:rPr>
        <w:t>Rebreather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indem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den </w:t>
      </w:r>
      <w:proofErr w:type="spellStart"/>
      <w:r>
        <w:rPr>
          <w:rFonts w:ascii="Calibri" w:hAnsi="Calibri" w:cs="Calibri"/>
          <w:lang w:val="en-US"/>
        </w:rPr>
        <w:t>großen</w:t>
      </w:r>
      <w:proofErr w:type="spellEnd"/>
      <w:r>
        <w:rPr>
          <w:rFonts w:ascii="Calibri" w:hAnsi="Calibri" w:cs="Calibri"/>
          <w:lang w:val="en-US"/>
        </w:rPr>
        <w:t xml:space="preserve"> Upload-Button </w:t>
      </w:r>
      <w:proofErr w:type="spellStart"/>
      <w:r>
        <w:rPr>
          <w:rFonts w:ascii="Calibri" w:hAnsi="Calibri" w:cs="Calibri"/>
          <w:lang w:val="en-US"/>
        </w:rPr>
        <w:t>klicken</w:t>
      </w:r>
      <w:proofErr w:type="spellEnd"/>
      <w:r>
        <w:rPr>
          <w:rFonts w:ascii="Calibri" w:hAnsi="Calibri" w:cs="Calibri"/>
          <w:lang w:val="en-US"/>
        </w:rPr>
        <w:t xml:space="preserve"> und die </w:t>
      </w:r>
      <w:proofErr w:type="spellStart"/>
      <w:r>
        <w:rPr>
          <w:rFonts w:ascii="Calibri" w:hAnsi="Calibri" w:cs="Calibri"/>
          <w:lang w:val="en-US"/>
        </w:rPr>
        <w:t>neue</w:t>
      </w:r>
      <w:proofErr w:type="spellEnd"/>
      <w:r>
        <w:rPr>
          <w:rFonts w:ascii="Calibri" w:hAnsi="Calibri" w:cs="Calibri"/>
          <w:lang w:val="en-US"/>
        </w:rPr>
        <w:t xml:space="preserve"> Vision_V06.00.20_language_Sport_System </w:t>
      </w:r>
      <w:proofErr w:type="spellStart"/>
      <w:r>
        <w:rPr>
          <w:rFonts w:ascii="Calibri" w:hAnsi="Calibri" w:cs="Calibri"/>
          <w:lang w:val="en-US"/>
        </w:rPr>
        <w:t>auswählen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Wählen</w:t>
      </w:r>
      <w:proofErr w:type="spellEnd"/>
      <w:r>
        <w:rPr>
          <w:rFonts w:ascii="Calibri" w:hAnsi="Calibri" w:cs="Calibri"/>
          <w:lang w:val="en-US"/>
        </w:rPr>
        <w:t xml:space="preserve"> Upload und die *</w:t>
      </w:r>
      <w:proofErr w:type="gramStart"/>
      <w:r>
        <w:rPr>
          <w:rFonts w:ascii="Calibri" w:hAnsi="Calibri" w:cs="Calibri"/>
          <w:lang w:val="en-US"/>
        </w:rPr>
        <w:t>.</w:t>
      </w:r>
      <w:proofErr w:type="spellStart"/>
      <w:r>
        <w:rPr>
          <w:rFonts w:ascii="Calibri" w:hAnsi="Calibri" w:cs="Calibri"/>
          <w:lang w:val="en-US"/>
        </w:rPr>
        <w:t>ccr</w:t>
      </w:r>
      <w:proofErr w:type="gramEnd"/>
      <w:r>
        <w:rPr>
          <w:rFonts w:ascii="Calibri" w:hAnsi="Calibri" w:cs="Calibri"/>
          <w:lang w:val="en-US"/>
        </w:rPr>
        <w:t>-Datei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wird</w:t>
      </w:r>
      <w:proofErr w:type="spellEnd"/>
      <w:r>
        <w:rPr>
          <w:rFonts w:ascii="Calibri" w:hAnsi="Calibri" w:cs="Calibri"/>
          <w:lang w:val="en-US"/>
        </w:rPr>
        <w:t xml:space="preserve"> auf den Kopf und das Handset </w:t>
      </w:r>
      <w:proofErr w:type="spellStart"/>
      <w:r>
        <w:rPr>
          <w:rFonts w:ascii="Calibri" w:hAnsi="Calibri" w:cs="Calibri"/>
          <w:lang w:val="en-US"/>
        </w:rPr>
        <w:t>geladen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Ein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blauer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Balken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zeigt</w:t>
      </w:r>
      <w:proofErr w:type="spellEnd"/>
      <w:r>
        <w:rPr>
          <w:rFonts w:ascii="Calibri" w:hAnsi="Calibri" w:cs="Calibri"/>
          <w:lang w:val="en-US"/>
        </w:rPr>
        <w:t xml:space="preserve"> den </w:t>
      </w:r>
      <w:proofErr w:type="spellStart"/>
      <w:r>
        <w:rPr>
          <w:rFonts w:ascii="Calibri" w:hAnsi="Calibri" w:cs="Calibri"/>
          <w:lang w:val="en-US"/>
        </w:rPr>
        <w:t>Fortschritt</w:t>
      </w:r>
      <w:proofErr w:type="spellEnd"/>
      <w:r>
        <w:rPr>
          <w:rFonts w:ascii="Calibri" w:hAnsi="Calibri" w:cs="Calibri"/>
          <w:lang w:val="en-US"/>
        </w:rPr>
        <w:t xml:space="preserve"> an und der Text </w:t>
      </w:r>
      <w:proofErr w:type="spellStart"/>
      <w:r>
        <w:rPr>
          <w:rFonts w:ascii="Calibri" w:hAnsi="Calibri" w:cs="Calibri"/>
          <w:lang w:val="en-US"/>
        </w:rPr>
        <w:t>darüber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jeder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Prozessor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programmiert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wird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dies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100% </w:t>
      </w:r>
      <w:proofErr w:type="spellStart"/>
      <w:r>
        <w:rPr>
          <w:rFonts w:ascii="Calibri" w:hAnsi="Calibri" w:cs="Calibri"/>
          <w:lang w:val="en-US"/>
        </w:rPr>
        <w:t>abgeschlossen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werden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direkt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folgendes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sehen</w:t>
      </w:r>
      <w:proofErr w:type="spellEnd"/>
      <w:r>
        <w:rPr>
          <w:rFonts w:ascii="Calibri" w:hAnsi="Calibri" w:cs="Calibri"/>
          <w:lang w:val="en-US"/>
        </w:rPr>
        <w:t>:</w:t>
      </w:r>
    </w:p>
    <w:p w:rsidR="00693B8F" w:rsidRDefault="00693B8F" w:rsidP="00693B8F">
      <w:pPr>
        <w:pStyle w:val="ListParagraph"/>
      </w:pPr>
    </w:p>
    <w:p w:rsidR="00693B8F" w:rsidRDefault="00693B8F" w:rsidP="00693B8F">
      <w:pPr>
        <w:pStyle w:val="ListParagraph"/>
        <w:spacing w:after="0" w:line="240" w:lineRule="auto"/>
      </w:pPr>
    </w:p>
    <w:p w:rsidR="00705413" w:rsidRDefault="00705413" w:rsidP="0061152B"/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67399998" wp14:editId="27C64E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54580" cy="1132205"/>
            <wp:effectExtent l="0" t="0" r="7620" b="107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11322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61152B" w:rsidRDefault="002A5F28" w:rsidP="00896ADF">
      <w:pPr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Wählen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OK</w:t>
      </w:r>
    </w:p>
    <w:p w:rsidR="002A5F28" w:rsidRDefault="002A5F28" w:rsidP="00896ADF">
      <w:pPr>
        <w:rPr>
          <w:rFonts w:ascii="Calibri" w:hAnsi="Calibri" w:cs="Calibri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0453245" wp14:editId="39A65D9B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4815840" cy="2140585"/>
            <wp:effectExtent l="0" t="0" r="1016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21405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>
      <w:pPr>
        <w:rPr>
          <w:rFonts w:ascii="Calibri" w:hAnsi="Calibri" w:cs="Calibri"/>
          <w:lang w:val="en-US"/>
        </w:rPr>
      </w:pPr>
    </w:p>
    <w:p w:rsidR="002A5F28" w:rsidRDefault="002A5F28" w:rsidP="00896ADF"/>
    <w:p w:rsidR="002A5F28" w:rsidRDefault="002A5F28" w:rsidP="00896ADF"/>
    <w:p w:rsidR="00316060" w:rsidRDefault="00316060" w:rsidP="00896ADF">
      <w:pPr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Dann</w:t>
      </w:r>
      <w:proofErr w:type="spellEnd"/>
      <w:r>
        <w:rPr>
          <w:rFonts w:ascii="Calibri" w:hAnsi="Calibri" w:cs="Calibri"/>
          <w:lang w:val="en-US"/>
        </w:rPr>
        <w:t xml:space="preserve"> '</w:t>
      </w:r>
      <w:proofErr w:type="spellStart"/>
      <w:r>
        <w:rPr>
          <w:rFonts w:ascii="Calibri" w:hAnsi="Calibri" w:cs="Calibri"/>
          <w:lang w:val="en-US"/>
        </w:rPr>
        <w:t>Fertig</w:t>
      </w:r>
      <w:proofErr w:type="spellEnd"/>
      <w:r>
        <w:rPr>
          <w:rFonts w:ascii="Calibri" w:hAnsi="Calibri" w:cs="Calibri"/>
          <w:lang w:val="en-US"/>
        </w:rPr>
        <w:t xml:space="preserve">' </w:t>
      </w:r>
      <w:proofErr w:type="spellStart"/>
      <w:r>
        <w:rPr>
          <w:rFonts w:ascii="Calibri" w:hAnsi="Calibri" w:cs="Calibri"/>
          <w:lang w:val="en-US"/>
        </w:rPr>
        <w:t>auswählen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</w:p>
    <w:p w:rsidR="00316060" w:rsidRDefault="00316060" w:rsidP="00896ADF">
      <w:pPr>
        <w:rPr>
          <w:rFonts w:ascii="Calibri" w:hAnsi="Calibri" w:cs="Calibri"/>
          <w:lang w:val="en-US"/>
        </w:rPr>
      </w:pPr>
      <w:proofErr w:type="spellStart"/>
      <w:proofErr w:type="gramStart"/>
      <w:r>
        <w:rPr>
          <w:rFonts w:ascii="Calibri" w:hAnsi="Calibri" w:cs="Calibri"/>
          <w:lang w:val="en-US"/>
        </w:rPr>
        <w:t>Schalten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das Handset </w:t>
      </w:r>
      <w:proofErr w:type="spellStart"/>
      <w:r>
        <w:rPr>
          <w:rFonts w:ascii="Calibri" w:hAnsi="Calibri" w:cs="Calibri"/>
          <w:lang w:val="en-US"/>
        </w:rPr>
        <w:t>aus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indem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den </w:t>
      </w:r>
      <w:proofErr w:type="spellStart"/>
      <w:r>
        <w:rPr>
          <w:rFonts w:ascii="Calibri" w:hAnsi="Calibri" w:cs="Calibri"/>
          <w:lang w:val="en-US"/>
        </w:rPr>
        <w:t>mittleren</w:t>
      </w:r>
      <w:proofErr w:type="spellEnd"/>
      <w:r>
        <w:rPr>
          <w:rFonts w:ascii="Calibri" w:hAnsi="Calibri" w:cs="Calibri"/>
          <w:lang w:val="en-US"/>
        </w:rPr>
        <w:t xml:space="preserve"> und </w:t>
      </w:r>
      <w:proofErr w:type="spellStart"/>
      <w:r>
        <w:rPr>
          <w:rFonts w:ascii="Calibri" w:hAnsi="Calibri" w:cs="Calibri"/>
          <w:lang w:val="en-US"/>
        </w:rPr>
        <w:t>rechten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Schalter</w:t>
      </w:r>
      <w:proofErr w:type="spellEnd"/>
      <w:r>
        <w:rPr>
          <w:rFonts w:ascii="Calibri" w:hAnsi="Calibri" w:cs="Calibri"/>
          <w:lang w:val="en-US"/>
        </w:rPr>
        <w:t xml:space="preserve"> des Handsets </w:t>
      </w:r>
      <w:proofErr w:type="spellStart"/>
      <w:r>
        <w:rPr>
          <w:rFonts w:ascii="Calibri" w:hAnsi="Calibri" w:cs="Calibri"/>
          <w:lang w:val="en-US"/>
        </w:rPr>
        <w:t>drücken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Wenn</w:t>
      </w:r>
      <w:proofErr w:type="spellEnd"/>
      <w:r>
        <w:rPr>
          <w:rFonts w:ascii="Calibri" w:hAnsi="Calibri" w:cs="Calibri"/>
          <w:lang w:val="en-US"/>
        </w:rPr>
        <w:t xml:space="preserve"> die Handset-</w:t>
      </w:r>
      <w:proofErr w:type="spellStart"/>
      <w:r>
        <w:rPr>
          <w:rFonts w:ascii="Calibri" w:hAnsi="Calibri" w:cs="Calibri"/>
          <w:lang w:val="en-US"/>
        </w:rPr>
        <w:t>Anzeige</w:t>
      </w:r>
      <w:proofErr w:type="spellEnd"/>
      <w:r>
        <w:rPr>
          <w:rFonts w:ascii="Calibri" w:hAnsi="Calibri" w:cs="Calibri"/>
          <w:lang w:val="en-US"/>
        </w:rPr>
        <w:t xml:space="preserve"> leer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lösen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den Kopf von der Bridge.</w:t>
      </w:r>
    </w:p>
    <w:p w:rsidR="00316060" w:rsidRDefault="00316060" w:rsidP="00316060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b/>
          <w:bCs/>
          <w:lang w:val="en-US"/>
        </w:rPr>
        <w:t>Schritt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8) </w:t>
      </w:r>
      <w:proofErr w:type="spellStart"/>
      <w:r>
        <w:rPr>
          <w:rFonts w:ascii="Calibri" w:hAnsi="Calibri" w:cs="Calibri"/>
          <w:b/>
          <w:bCs/>
          <w:lang w:val="en-US"/>
        </w:rPr>
        <w:t>Installieren</w:t>
      </w:r>
      <w:proofErr w:type="spellEnd"/>
      <w:r>
        <w:rPr>
          <w:rFonts w:ascii="Calibri" w:hAnsi="Calibri" w:cs="Calibri"/>
          <w:b/>
          <w:bCs/>
          <w:lang w:val="en-US"/>
        </w:rPr>
        <w:t xml:space="preserve"> des AP </w:t>
      </w:r>
      <w:proofErr w:type="spellStart"/>
      <w:r>
        <w:rPr>
          <w:rFonts w:ascii="Calibri" w:hAnsi="Calibri" w:cs="Calibri"/>
          <w:b/>
          <w:bCs/>
          <w:lang w:val="en-US"/>
        </w:rPr>
        <w:t>LogViewer-Programms</w:t>
      </w:r>
      <w:proofErr w:type="spellEnd"/>
    </w:p>
    <w:p w:rsidR="00316060" w:rsidRDefault="00316060" w:rsidP="00E957DA">
      <w:pPr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In der </w:t>
      </w:r>
      <w:proofErr w:type="spellStart"/>
      <w:r>
        <w:rPr>
          <w:rFonts w:ascii="Calibri" w:hAnsi="Calibri" w:cs="Calibri"/>
          <w:lang w:val="en-US"/>
        </w:rPr>
        <w:t>Datei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finden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die </w:t>
      </w:r>
      <w:proofErr w:type="spellStart"/>
      <w:r>
        <w:rPr>
          <w:rFonts w:ascii="Calibri" w:hAnsi="Calibri" w:cs="Calibri"/>
          <w:lang w:val="en-US"/>
        </w:rPr>
        <w:t>neueste</w:t>
      </w:r>
      <w:proofErr w:type="spellEnd"/>
      <w:r>
        <w:rPr>
          <w:rFonts w:ascii="Calibri" w:hAnsi="Calibri" w:cs="Calibri"/>
          <w:lang w:val="en-US"/>
        </w:rPr>
        <w:t xml:space="preserve"> Version des AP </w:t>
      </w:r>
      <w:proofErr w:type="spellStart"/>
      <w:r>
        <w:rPr>
          <w:rFonts w:ascii="Calibri" w:hAnsi="Calibri" w:cs="Calibri"/>
          <w:lang w:val="en-US"/>
        </w:rPr>
        <w:t>LogViewer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gramStart"/>
      <w:r>
        <w:rPr>
          <w:rFonts w:ascii="Calibri" w:hAnsi="Calibri" w:cs="Calibri"/>
          <w:lang w:val="en-US"/>
        </w:rPr>
        <w:t>( V5</w:t>
      </w:r>
      <w:proofErr w:type="gramEnd"/>
      <w:r>
        <w:rPr>
          <w:rFonts w:ascii="Calibri" w:hAnsi="Calibri" w:cs="Calibri"/>
          <w:lang w:val="en-US"/>
        </w:rPr>
        <w:t xml:space="preserve">_2_3_5).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ist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*</w:t>
      </w:r>
      <w:proofErr w:type="gramStart"/>
      <w:r>
        <w:rPr>
          <w:rFonts w:ascii="Calibri" w:hAnsi="Calibri" w:cs="Calibri"/>
          <w:lang w:val="en-US"/>
        </w:rPr>
        <w:t>.exe</w:t>
      </w:r>
      <w:proofErr w:type="gramEnd"/>
      <w:r>
        <w:rPr>
          <w:rFonts w:ascii="Calibri" w:hAnsi="Calibri" w:cs="Calibri"/>
          <w:lang w:val="en-US"/>
        </w:rPr>
        <w:t>-</w:t>
      </w:r>
      <w:proofErr w:type="spellStart"/>
      <w:r>
        <w:rPr>
          <w:rFonts w:ascii="Calibri" w:hAnsi="Calibri" w:cs="Calibri"/>
          <w:lang w:val="en-US"/>
        </w:rPr>
        <w:t>Datei</w:t>
      </w:r>
      <w:proofErr w:type="spellEnd"/>
      <w:r>
        <w:rPr>
          <w:rFonts w:ascii="Calibri" w:hAnsi="Calibri" w:cs="Calibri"/>
          <w:lang w:val="en-US"/>
        </w:rPr>
        <w:t xml:space="preserve">. </w:t>
      </w:r>
      <w:proofErr w:type="spellStart"/>
      <w:proofErr w:type="gramStart"/>
      <w:r>
        <w:rPr>
          <w:rFonts w:ascii="Calibri" w:hAnsi="Calibri" w:cs="Calibri"/>
          <w:lang w:val="en-US"/>
        </w:rPr>
        <w:t>Damit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müssen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lediglich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Doppelklick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ausführen</w:t>
      </w:r>
      <w:proofErr w:type="spellEnd"/>
      <w:r>
        <w:rPr>
          <w:rFonts w:ascii="Calibri" w:hAnsi="Calibri" w:cs="Calibri"/>
          <w:lang w:val="en-US"/>
        </w:rPr>
        <w:t xml:space="preserve"> um das </w:t>
      </w:r>
      <w:proofErr w:type="spellStart"/>
      <w:r>
        <w:rPr>
          <w:rFonts w:ascii="Calibri" w:hAnsi="Calibri" w:cs="Calibri"/>
          <w:lang w:val="en-US"/>
        </w:rPr>
        <w:t>Installationsprogramm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starten</w:t>
      </w:r>
      <w:proofErr w:type="spellEnd"/>
      <w:r>
        <w:rPr>
          <w:rFonts w:ascii="Calibri" w:hAnsi="Calibri" w:cs="Calibri"/>
          <w:lang w:val="en-US"/>
        </w:rPr>
        <w:t>.</w:t>
      </w:r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Diese</w:t>
      </w:r>
      <w:proofErr w:type="spellEnd"/>
      <w:r>
        <w:rPr>
          <w:rFonts w:ascii="Calibri" w:hAnsi="Calibri" w:cs="Calibri"/>
          <w:lang w:val="en-US"/>
        </w:rPr>
        <w:t xml:space="preserve"> Version des </w:t>
      </w:r>
      <w:proofErr w:type="spellStart"/>
      <w:r>
        <w:rPr>
          <w:rFonts w:ascii="Calibri" w:hAnsi="Calibri" w:cs="Calibri"/>
          <w:lang w:val="en-US"/>
        </w:rPr>
        <w:t>LogViewer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ist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rückwärtskompatibel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allen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bisherigen</w:t>
      </w:r>
      <w:proofErr w:type="spellEnd"/>
      <w:r>
        <w:rPr>
          <w:rFonts w:ascii="Calibri" w:hAnsi="Calibri" w:cs="Calibri"/>
          <w:lang w:val="en-US"/>
        </w:rPr>
        <w:t xml:space="preserve"> Log-</w:t>
      </w:r>
      <w:proofErr w:type="spellStart"/>
      <w:r>
        <w:rPr>
          <w:rFonts w:ascii="Calibri" w:hAnsi="Calibri" w:cs="Calibri"/>
          <w:lang w:val="en-US"/>
        </w:rPr>
        <w:t>Dateien</w:t>
      </w:r>
      <w:proofErr w:type="spellEnd"/>
      <w:r>
        <w:rPr>
          <w:rFonts w:ascii="Calibri" w:hAnsi="Calibri" w:cs="Calibri"/>
          <w:lang w:val="en-US"/>
        </w:rPr>
        <w:t>.</w:t>
      </w:r>
    </w:p>
    <w:p w:rsidR="00316060" w:rsidRDefault="00316060" w:rsidP="00E957DA">
      <w:pPr>
        <w:spacing w:after="0" w:line="240" w:lineRule="auto"/>
        <w:rPr>
          <w:rFonts w:ascii="Calibri" w:hAnsi="Calibri" w:cs="Calibri"/>
          <w:lang w:val="en-US"/>
        </w:rPr>
      </w:pPr>
    </w:p>
    <w:p w:rsidR="00E957DA" w:rsidRDefault="00316060" w:rsidP="00E957DA">
      <w:pPr>
        <w:spacing w:after="0" w:line="240" w:lineRule="auto"/>
      </w:pPr>
      <w:r>
        <w:rPr>
          <w:rFonts w:ascii="Calibri" w:hAnsi="Calibri" w:cs="Calibri"/>
          <w:lang w:val="en-US"/>
        </w:rPr>
        <w:t xml:space="preserve">Auf der Download-Site </w:t>
      </w:r>
      <w:hyperlink r:id="rId13" w:history="1">
        <w:r w:rsidR="00E957DA" w:rsidRPr="00734BDB">
          <w:rPr>
            <w:rStyle w:val="Hyperlink"/>
          </w:rPr>
          <w:t>http://www.apdiving.com/en/rebreathers/resources/rebreather-firmware/</w:t>
        </w:r>
      </w:hyperlink>
      <w:r w:rsidR="00E957DA">
        <w:t xml:space="preserve"> </w:t>
      </w:r>
    </w:p>
    <w:p w:rsidR="00316060" w:rsidRDefault="00316060" w:rsidP="00896ADF">
      <w:proofErr w:type="spellStart"/>
      <w:proofErr w:type="gramStart"/>
      <w:r>
        <w:rPr>
          <w:rFonts w:ascii="Calibri" w:hAnsi="Calibri" w:cs="Calibri"/>
          <w:lang w:val="en-US"/>
        </w:rPr>
        <w:t>finden</w:t>
      </w:r>
      <w:proofErr w:type="spellEnd"/>
      <w:proofErr w:type="gram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Sie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eine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Anleitung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für</w:t>
      </w:r>
      <w:proofErr w:type="spellEnd"/>
      <w:r>
        <w:rPr>
          <w:rFonts w:ascii="Calibri" w:hAnsi="Calibri" w:cs="Calibri"/>
          <w:lang w:val="en-US"/>
        </w:rPr>
        <w:t xml:space="preserve"> “Mac”-User.</w:t>
      </w:r>
      <w:bookmarkStart w:id="1" w:name="_GoBack"/>
      <w:bookmarkEnd w:id="1"/>
    </w:p>
    <w:p w:rsidR="00896ADF" w:rsidRDefault="00316060" w:rsidP="00896ADF">
      <w:proofErr w:type="spellStart"/>
      <w:r>
        <w:rPr>
          <w:rFonts w:ascii="Cambria" w:hAnsi="Cambria" w:cs="Cambria"/>
          <w:b/>
          <w:bCs/>
          <w:color w:val="00000A"/>
          <w:sz w:val="28"/>
          <w:szCs w:val="28"/>
          <w:u w:val="single" w:color="00000A"/>
          <w:lang w:val="en-US"/>
        </w:rPr>
        <w:t>Schnellanleitung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1418"/>
        <w:gridCol w:w="2046"/>
      </w:tblGrid>
      <w:tr w:rsidR="0007771D" w:rsidTr="00316060">
        <w:tc>
          <w:tcPr>
            <w:tcW w:w="817" w:type="dxa"/>
          </w:tcPr>
          <w:p w:rsidR="00896ADF" w:rsidRPr="00AB5F1F" w:rsidRDefault="00316060" w:rsidP="00457E0D">
            <w:pPr>
              <w:rPr>
                <w:b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Schritt</w:t>
            </w:r>
            <w:proofErr w:type="spellEnd"/>
          </w:p>
        </w:tc>
        <w:tc>
          <w:tcPr>
            <w:tcW w:w="4961" w:type="dxa"/>
          </w:tcPr>
          <w:p w:rsidR="00896ADF" w:rsidRPr="00AB5F1F" w:rsidRDefault="00316060" w:rsidP="0007771D">
            <w:pPr>
              <w:rPr>
                <w:b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Dateien</w:t>
            </w:r>
            <w:proofErr w:type="spellEnd"/>
            <w:r>
              <w:rPr>
                <w:rFonts w:ascii="Calibri" w:hAnsi="Calibri" w:cs="Calibri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im</w:t>
            </w:r>
            <w:proofErr w:type="spellEnd"/>
            <w:r>
              <w:rPr>
                <w:rFonts w:ascii="Calibri" w:hAnsi="Calibri" w:cs="Calibri"/>
                <w:b/>
                <w:bCs/>
                <w:lang w:val="en-US"/>
              </w:rPr>
              <w:t xml:space="preserve"> Zip-File</w:t>
            </w:r>
          </w:p>
        </w:tc>
        <w:tc>
          <w:tcPr>
            <w:tcW w:w="1418" w:type="dxa"/>
          </w:tcPr>
          <w:p w:rsidR="00896ADF" w:rsidRPr="00AB5F1F" w:rsidRDefault="00316060" w:rsidP="0007771D">
            <w:pPr>
              <w:rPr>
                <w:b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Dateityp</w:t>
            </w:r>
            <w:proofErr w:type="spellEnd"/>
          </w:p>
        </w:tc>
        <w:tc>
          <w:tcPr>
            <w:tcW w:w="2046" w:type="dxa"/>
          </w:tcPr>
          <w:p w:rsidR="00896ADF" w:rsidRPr="00AB5F1F" w:rsidRDefault="00316060" w:rsidP="0007771D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Update-</w:t>
            </w: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Vorgang</w:t>
            </w:r>
            <w:proofErr w:type="spellEnd"/>
          </w:p>
        </w:tc>
      </w:tr>
      <w:tr w:rsidR="004F07E5" w:rsidTr="00316060">
        <w:tc>
          <w:tcPr>
            <w:tcW w:w="817" w:type="dxa"/>
          </w:tcPr>
          <w:p w:rsidR="004F07E5" w:rsidRDefault="004F07E5" w:rsidP="00457E0D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4F07E5" w:rsidRDefault="00316060" w:rsidP="0007771D">
            <w:r>
              <w:rPr>
                <w:rFonts w:ascii="Calibri" w:hAnsi="Calibri" w:cs="Calibri"/>
                <w:lang w:val="en-US"/>
              </w:rPr>
              <w:t xml:space="preserve">Laden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die </w:t>
            </w:r>
            <w:proofErr w:type="spellStart"/>
            <w:r>
              <w:rPr>
                <w:rFonts w:ascii="Calibri" w:hAnsi="Calibri" w:cs="Calibri"/>
                <w:lang w:val="en-US"/>
              </w:rPr>
              <w:t>Tauchgänge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vom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Kopf </w:t>
            </w:r>
            <w:proofErr w:type="spellStart"/>
            <w:r>
              <w:rPr>
                <w:rFonts w:ascii="Calibri" w:hAnsi="Calibri" w:cs="Calibri"/>
                <w:lang w:val="en-US"/>
              </w:rPr>
              <w:t>mit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Ihrer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bestehenden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APCommunicator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-Software </w:t>
            </w:r>
            <w:proofErr w:type="spellStart"/>
            <w:r>
              <w:rPr>
                <w:rFonts w:ascii="Calibri" w:hAnsi="Calibri" w:cs="Calibri"/>
                <w:lang w:val="en-US"/>
              </w:rPr>
              <w:t>herunter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</w:p>
        </w:tc>
        <w:tc>
          <w:tcPr>
            <w:tcW w:w="1418" w:type="dxa"/>
          </w:tcPr>
          <w:p w:rsidR="004F07E5" w:rsidRDefault="004F07E5" w:rsidP="0007771D"/>
        </w:tc>
        <w:tc>
          <w:tcPr>
            <w:tcW w:w="2046" w:type="dxa"/>
          </w:tcPr>
          <w:p w:rsidR="004F07E5" w:rsidRDefault="004F07E5" w:rsidP="0007771D"/>
        </w:tc>
      </w:tr>
      <w:tr w:rsidR="0007771D" w:rsidTr="00316060">
        <w:tc>
          <w:tcPr>
            <w:tcW w:w="817" w:type="dxa"/>
          </w:tcPr>
          <w:p w:rsidR="0007771D" w:rsidRDefault="004F07E5" w:rsidP="00457E0D">
            <w:pPr>
              <w:jc w:val="center"/>
            </w:pPr>
            <w:r>
              <w:t>2</w:t>
            </w:r>
          </w:p>
        </w:tc>
        <w:tc>
          <w:tcPr>
            <w:tcW w:w="4961" w:type="dxa"/>
          </w:tcPr>
          <w:p w:rsidR="00E957DA" w:rsidRDefault="00316060" w:rsidP="00E957DA">
            <w:pPr>
              <w:spacing w:after="0" w:line="240" w:lineRule="auto"/>
            </w:pPr>
            <w:proofErr w:type="spellStart"/>
            <w:r>
              <w:rPr>
                <w:rFonts w:ascii="Calibri" w:hAnsi="Calibri" w:cs="Calibri"/>
                <w:lang w:val="en-US"/>
              </w:rPr>
              <w:t>Gehen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auf die Website: </w:t>
            </w:r>
            <w:hyperlink r:id="rId14" w:history="1">
              <w:r w:rsidR="00E957DA" w:rsidRPr="00734BDB">
                <w:rPr>
                  <w:rStyle w:val="Hyperlink"/>
                </w:rPr>
                <w:t>http://www.apdiving.com/en/rebreathers/resources/rebreather-firmware/</w:t>
              </w:r>
            </w:hyperlink>
            <w:r w:rsidR="00E957DA">
              <w:t xml:space="preserve"> </w:t>
            </w:r>
          </w:p>
          <w:p w:rsidR="0007771D" w:rsidRPr="007C3522" w:rsidRDefault="00316060" w:rsidP="004F07E5">
            <w:proofErr w:type="gramStart"/>
            <w:r>
              <w:rPr>
                <w:rFonts w:ascii="Calibri" w:hAnsi="Calibri" w:cs="Calibri"/>
                <w:lang w:val="en-US"/>
              </w:rPr>
              <w:t>und</w:t>
            </w:r>
            <w:proofErr w:type="gram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wählen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Ihre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Sprache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und laden den </w:t>
            </w:r>
            <w:proofErr w:type="spellStart"/>
            <w:r>
              <w:rPr>
                <w:rFonts w:ascii="Calibri" w:hAnsi="Calibri" w:cs="Calibri"/>
                <w:lang w:val="en-US"/>
              </w:rPr>
              <w:t>entsprechenden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Ordner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herunter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.  </w:t>
            </w:r>
          </w:p>
        </w:tc>
        <w:tc>
          <w:tcPr>
            <w:tcW w:w="1418" w:type="dxa"/>
          </w:tcPr>
          <w:p w:rsidR="0007771D" w:rsidRDefault="00316060" w:rsidP="0007771D">
            <w:proofErr w:type="spellStart"/>
            <w:r>
              <w:rPr>
                <w:rFonts w:ascii="Calibri" w:hAnsi="Calibri" w:cs="Calibri"/>
                <w:lang w:val="en-US"/>
              </w:rPr>
              <w:t>Ordner</w:t>
            </w:r>
            <w:proofErr w:type="spellEnd"/>
          </w:p>
        </w:tc>
        <w:tc>
          <w:tcPr>
            <w:tcW w:w="2046" w:type="dxa"/>
          </w:tcPr>
          <w:p w:rsidR="0007771D" w:rsidRDefault="00316060" w:rsidP="0007771D">
            <w:proofErr w:type="spellStart"/>
            <w:r>
              <w:rPr>
                <w:rFonts w:ascii="Calibri" w:hAnsi="Calibri" w:cs="Calibri"/>
                <w:lang w:val="en-US"/>
              </w:rPr>
              <w:t>Speichern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den </w:t>
            </w:r>
            <w:proofErr w:type="spellStart"/>
            <w:r>
              <w:rPr>
                <w:rFonts w:ascii="Calibri" w:hAnsi="Calibri" w:cs="Calibri"/>
                <w:lang w:val="en-US"/>
              </w:rPr>
              <w:t>gesamten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Ordner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auf </w:t>
            </w:r>
            <w:proofErr w:type="spellStart"/>
            <w:r>
              <w:rPr>
                <w:rFonts w:ascii="Calibri" w:hAnsi="Calibri" w:cs="Calibri"/>
                <w:lang w:val="en-US"/>
              </w:rPr>
              <w:t>dem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Desktop.</w:t>
            </w:r>
          </w:p>
        </w:tc>
      </w:tr>
      <w:tr w:rsidR="00AB5F1F" w:rsidTr="00316060">
        <w:tc>
          <w:tcPr>
            <w:tcW w:w="817" w:type="dxa"/>
          </w:tcPr>
          <w:p w:rsidR="00AB5F1F" w:rsidRDefault="004F07E5" w:rsidP="00457E0D">
            <w:pPr>
              <w:jc w:val="center"/>
            </w:pPr>
            <w:r>
              <w:lastRenderedPageBreak/>
              <w:t>3</w:t>
            </w:r>
          </w:p>
        </w:tc>
        <w:tc>
          <w:tcPr>
            <w:tcW w:w="4961" w:type="dxa"/>
          </w:tcPr>
          <w:p w:rsidR="00AB5F1F" w:rsidRDefault="00316060" w:rsidP="00AB5F1F">
            <w:proofErr w:type="spellStart"/>
            <w:r>
              <w:rPr>
                <w:rFonts w:ascii="Calibri" w:hAnsi="Calibri" w:cs="Calibri"/>
                <w:lang w:val="en-US"/>
              </w:rPr>
              <w:t>Versichern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sich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dass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gut </w:t>
            </w:r>
            <w:proofErr w:type="spellStart"/>
            <w:r>
              <w:rPr>
                <w:rFonts w:ascii="Calibri" w:hAnsi="Calibri" w:cs="Calibri"/>
                <w:lang w:val="en-US"/>
              </w:rPr>
              <w:t>geladene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Batterien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lang w:val="en-US"/>
              </w:rPr>
              <w:t>beiden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Controllern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haben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</w:p>
        </w:tc>
        <w:tc>
          <w:tcPr>
            <w:tcW w:w="1418" w:type="dxa"/>
          </w:tcPr>
          <w:p w:rsidR="00AB5F1F" w:rsidRDefault="00AB5F1F" w:rsidP="0007771D"/>
        </w:tc>
        <w:tc>
          <w:tcPr>
            <w:tcW w:w="2046" w:type="dxa"/>
          </w:tcPr>
          <w:p w:rsidR="00AB5F1F" w:rsidRDefault="00AB5F1F" w:rsidP="0007771D"/>
        </w:tc>
      </w:tr>
      <w:tr w:rsidR="00AB5F1F" w:rsidTr="00316060">
        <w:tc>
          <w:tcPr>
            <w:tcW w:w="817" w:type="dxa"/>
          </w:tcPr>
          <w:p w:rsidR="00AB5F1F" w:rsidRDefault="004F07E5" w:rsidP="00457E0D">
            <w:pPr>
              <w:jc w:val="center"/>
            </w:pPr>
            <w:r>
              <w:t>4</w:t>
            </w:r>
          </w:p>
        </w:tc>
        <w:tc>
          <w:tcPr>
            <w:tcW w:w="4961" w:type="dxa"/>
          </w:tcPr>
          <w:p w:rsidR="00AB5F1F" w:rsidRDefault="00316060" w:rsidP="00AB5F1F">
            <w:proofErr w:type="spellStart"/>
            <w:r>
              <w:rPr>
                <w:rFonts w:ascii="Calibri" w:hAnsi="Calibri" w:cs="Calibri"/>
                <w:lang w:val="en-US"/>
              </w:rPr>
              <w:t>Verbinden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den Kopf </w:t>
            </w:r>
            <w:proofErr w:type="spellStart"/>
            <w:r>
              <w:rPr>
                <w:rFonts w:ascii="Calibri" w:hAnsi="Calibri" w:cs="Calibri"/>
                <w:lang w:val="en-US"/>
              </w:rPr>
              <w:t>mit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dem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PC </w:t>
            </w:r>
            <w:proofErr w:type="spellStart"/>
            <w:r>
              <w:rPr>
                <w:rFonts w:ascii="Calibri" w:hAnsi="Calibri" w:cs="Calibri"/>
                <w:lang w:val="en-US"/>
              </w:rPr>
              <w:t>mittels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der Bridge-</w:t>
            </w:r>
            <w:proofErr w:type="spellStart"/>
            <w:r>
              <w:rPr>
                <w:rFonts w:ascii="Calibri" w:hAnsi="Calibri" w:cs="Calibri"/>
                <w:lang w:val="en-US"/>
              </w:rPr>
              <w:t>Schnittstelle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</w:p>
        </w:tc>
        <w:tc>
          <w:tcPr>
            <w:tcW w:w="1418" w:type="dxa"/>
          </w:tcPr>
          <w:p w:rsidR="00AB5F1F" w:rsidRDefault="00AB5F1F" w:rsidP="0007771D"/>
        </w:tc>
        <w:tc>
          <w:tcPr>
            <w:tcW w:w="2046" w:type="dxa"/>
          </w:tcPr>
          <w:p w:rsidR="00AB5F1F" w:rsidRDefault="00AB5F1F" w:rsidP="0007771D"/>
        </w:tc>
      </w:tr>
      <w:tr w:rsidR="0007771D" w:rsidTr="00316060">
        <w:tc>
          <w:tcPr>
            <w:tcW w:w="817" w:type="dxa"/>
          </w:tcPr>
          <w:p w:rsidR="00896ADF" w:rsidRDefault="004F07E5" w:rsidP="00457E0D">
            <w:pPr>
              <w:jc w:val="center"/>
            </w:pPr>
            <w:r>
              <w:t>5</w:t>
            </w:r>
          </w:p>
        </w:tc>
        <w:tc>
          <w:tcPr>
            <w:tcW w:w="4961" w:type="dxa"/>
          </w:tcPr>
          <w:p w:rsidR="00896ADF" w:rsidRPr="007C3522" w:rsidRDefault="00896ADF" w:rsidP="00E957DA">
            <w:proofErr w:type="spellStart"/>
            <w:r w:rsidRPr="008070B9">
              <w:t>APCommunicatorSetupSPORT</w:t>
            </w:r>
            <w:proofErr w:type="spellEnd"/>
            <w:r w:rsidRPr="008070B9">
              <w:t>_</w:t>
            </w:r>
            <w:r w:rsidR="008070B9" w:rsidRPr="008070B9">
              <w:rPr>
                <w:b/>
              </w:rPr>
              <w:t xml:space="preserve"> V5_2_</w:t>
            </w:r>
            <w:r w:rsidR="00E957DA">
              <w:rPr>
                <w:b/>
              </w:rPr>
              <w:t>9</w:t>
            </w:r>
            <w:r w:rsidR="00D80186" w:rsidRPr="008070B9">
              <w:rPr>
                <w:b/>
              </w:rPr>
              <w:t>_</w:t>
            </w:r>
            <w:r w:rsidR="00E957DA">
              <w:rPr>
                <w:b/>
              </w:rPr>
              <w:t>0</w:t>
            </w:r>
            <w:r w:rsidR="00D80186" w:rsidRPr="008070B9">
              <w:rPr>
                <w:b/>
              </w:rPr>
              <w:t>.exe</w:t>
            </w:r>
          </w:p>
        </w:tc>
        <w:tc>
          <w:tcPr>
            <w:tcW w:w="1418" w:type="dxa"/>
          </w:tcPr>
          <w:p w:rsidR="00896ADF" w:rsidRDefault="00316060" w:rsidP="0007771D">
            <w:r>
              <w:rPr>
                <w:rFonts w:ascii="Calibri" w:hAnsi="Calibri" w:cs="Calibri"/>
                <w:lang w:val="en-US"/>
              </w:rPr>
              <w:t>PC-</w:t>
            </w:r>
            <w:proofErr w:type="spellStart"/>
            <w:r>
              <w:rPr>
                <w:rFonts w:ascii="Calibri" w:hAnsi="Calibri" w:cs="Calibri"/>
                <w:lang w:val="en-US"/>
              </w:rPr>
              <w:t>Anwendung</w:t>
            </w:r>
            <w:proofErr w:type="spellEnd"/>
          </w:p>
        </w:tc>
        <w:tc>
          <w:tcPr>
            <w:tcW w:w="2046" w:type="dxa"/>
          </w:tcPr>
          <w:p w:rsidR="00896ADF" w:rsidRDefault="00316060" w:rsidP="004F07E5">
            <w:proofErr w:type="spellStart"/>
            <w:r>
              <w:rPr>
                <w:rFonts w:ascii="Calibri" w:hAnsi="Calibri" w:cs="Calibri"/>
                <w:lang w:val="en-US"/>
              </w:rPr>
              <w:t>Öffnen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den </w:t>
            </w:r>
            <w:proofErr w:type="spellStart"/>
            <w:r>
              <w:rPr>
                <w:rFonts w:ascii="Calibri" w:hAnsi="Calibri" w:cs="Calibri"/>
                <w:lang w:val="en-US"/>
              </w:rPr>
              <w:t>Ordner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und </w:t>
            </w:r>
            <w:proofErr w:type="spellStart"/>
            <w:r>
              <w:rPr>
                <w:rFonts w:ascii="Calibri" w:hAnsi="Calibri" w:cs="Calibri"/>
                <w:lang w:val="en-US"/>
              </w:rPr>
              <w:t>installieren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den AP Communicator </w:t>
            </w:r>
            <w:proofErr w:type="spellStart"/>
            <w:r>
              <w:rPr>
                <w:rFonts w:ascii="Calibri" w:hAnsi="Calibri" w:cs="Calibri"/>
                <w:lang w:val="en-US"/>
              </w:rPr>
              <w:t>oder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doppelklicken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auf die Communicator Setup-</w:t>
            </w:r>
            <w:proofErr w:type="spellStart"/>
            <w:r>
              <w:rPr>
                <w:rFonts w:ascii="Calibri" w:hAnsi="Calibri" w:cs="Calibri"/>
                <w:lang w:val="en-US"/>
              </w:rPr>
              <w:t>Datei</w:t>
            </w:r>
            <w:proofErr w:type="spellEnd"/>
          </w:p>
        </w:tc>
      </w:tr>
      <w:tr w:rsidR="0007771D" w:rsidTr="00316060">
        <w:tc>
          <w:tcPr>
            <w:tcW w:w="817" w:type="dxa"/>
          </w:tcPr>
          <w:p w:rsidR="00896ADF" w:rsidRDefault="004F07E5" w:rsidP="00457E0D">
            <w:pPr>
              <w:jc w:val="center"/>
            </w:pPr>
            <w:r>
              <w:t>6</w:t>
            </w:r>
          </w:p>
        </w:tc>
        <w:tc>
          <w:tcPr>
            <w:tcW w:w="4961" w:type="dxa"/>
          </w:tcPr>
          <w:p w:rsidR="00896ADF" w:rsidRPr="007C3522" w:rsidRDefault="003E1DD2" w:rsidP="0007771D">
            <w:r>
              <w:t>V06.00.20</w:t>
            </w:r>
            <w:r w:rsidR="00896ADF" w:rsidRPr="007C3522">
              <w:t>_English_Sport_System.ccr</w:t>
            </w:r>
          </w:p>
        </w:tc>
        <w:tc>
          <w:tcPr>
            <w:tcW w:w="1418" w:type="dxa"/>
          </w:tcPr>
          <w:p w:rsidR="00896ADF" w:rsidRDefault="00B22A05" w:rsidP="0007771D">
            <w:r>
              <w:t>AP</w:t>
            </w:r>
            <w:r w:rsidR="00896ADF">
              <w:t xml:space="preserve"> Vision Firmware</w:t>
            </w:r>
          </w:p>
        </w:tc>
        <w:tc>
          <w:tcPr>
            <w:tcW w:w="2046" w:type="dxa"/>
          </w:tcPr>
          <w:p w:rsidR="00896ADF" w:rsidRDefault="00316060" w:rsidP="00AB5F1F">
            <w:r>
              <w:rPr>
                <w:rFonts w:ascii="Calibri" w:hAnsi="Calibri" w:cs="Calibri"/>
                <w:lang w:val="en-US"/>
              </w:rPr>
              <w:t xml:space="preserve">Laden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das </w:t>
            </w:r>
            <w:proofErr w:type="spellStart"/>
            <w:r>
              <w:rPr>
                <w:rFonts w:ascii="Calibri" w:hAnsi="Calibri" w:cs="Calibri"/>
                <w:lang w:val="en-US"/>
              </w:rPr>
              <w:t>Rebreather-Programm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(*.</w:t>
            </w:r>
            <w:proofErr w:type="spellStart"/>
            <w:r>
              <w:rPr>
                <w:rFonts w:ascii="Calibri" w:hAnsi="Calibri" w:cs="Calibri"/>
                <w:lang w:val="en-US"/>
              </w:rPr>
              <w:t>ccr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) </w:t>
            </w:r>
            <w:proofErr w:type="spellStart"/>
            <w:r>
              <w:rPr>
                <w:rFonts w:ascii="Calibri" w:hAnsi="Calibri" w:cs="Calibri"/>
                <w:lang w:val="en-US"/>
              </w:rPr>
              <w:t>mit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dem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lang w:val="en-US"/>
              </w:rPr>
              <w:t>neuen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 AP</w:t>
            </w:r>
            <w:proofErr w:type="gramEnd"/>
            <w:r>
              <w:rPr>
                <w:rFonts w:ascii="Calibri" w:hAnsi="Calibri" w:cs="Calibri"/>
                <w:lang w:val="en-US"/>
              </w:rPr>
              <w:t xml:space="preserve"> Communicator auf den Vision-Kopf.  </w:t>
            </w:r>
            <w:proofErr w:type="spellStart"/>
            <w:r>
              <w:rPr>
                <w:rFonts w:ascii="Calibri" w:hAnsi="Calibri" w:cs="Calibri"/>
                <w:lang w:val="en-US"/>
              </w:rPr>
              <w:t>Nach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Fertigstellung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das Handset </w:t>
            </w:r>
            <w:proofErr w:type="spellStart"/>
            <w:r>
              <w:rPr>
                <w:rFonts w:ascii="Calibri" w:hAnsi="Calibri" w:cs="Calibri"/>
                <w:lang w:val="en-US"/>
              </w:rPr>
              <w:t>ausschalten</w:t>
            </w:r>
            <w:proofErr w:type="spellEnd"/>
            <w:r>
              <w:rPr>
                <w:rFonts w:ascii="Calibri" w:hAnsi="Calibri" w:cs="Calibri"/>
                <w:lang w:val="en-US"/>
              </w:rPr>
              <w:t>, von der Bridge-</w:t>
            </w:r>
            <w:proofErr w:type="spellStart"/>
            <w:r>
              <w:rPr>
                <w:rFonts w:ascii="Calibri" w:hAnsi="Calibri" w:cs="Calibri"/>
                <w:lang w:val="en-US"/>
              </w:rPr>
              <w:t>Schnittstelle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trennen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und Handset </w:t>
            </w:r>
            <w:proofErr w:type="spellStart"/>
            <w:r>
              <w:rPr>
                <w:rFonts w:ascii="Calibri" w:hAnsi="Calibri" w:cs="Calibri"/>
                <w:lang w:val="en-US"/>
              </w:rPr>
              <w:t>wieder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anschalten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07771D" w:rsidTr="00316060">
        <w:tc>
          <w:tcPr>
            <w:tcW w:w="817" w:type="dxa"/>
          </w:tcPr>
          <w:p w:rsidR="00896ADF" w:rsidRDefault="004F07E5" w:rsidP="00457E0D">
            <w:pPr>
              <w:jc w:val="center"/>
            </w:pPr>
            <w:r>
              <w:t>7</w:t>
            </w:r>
          </w:p>
        </w:tc>
        <w:tc>
          <w:tcPr>
            <w:tcW w:w="4961" w:type="dxa"/>
          </w:tcPr>
          <w:p w:rsidR="00896ADF" w:rsidRPr="006A7DF1" w:rsidRDefault="00896ADF" w:rsidP="0072510C">
            <w:proofErr w:type="spellStart"/>
            <w:r w:rsidRPr="008070B9">
              <w:t>AP</w:t>
            </w:r>
            <w:r w:rsidR="0072510C" w:rsidRPr="008070B9">
              <w:t>LogViewerSetupSPORT</w:t>
            </w:r>
            <w:proofErr w:type="spellEnd"/>
            <w:r w:rsidR="0072510C" w:rsidRPr="008070B9">
              <w:t>_</w:t>
            </w:r>
            <w:r w:rsidR="00D80186" w:rsidRPr="008070B9">
              <w:rPr>
                <w:b/>
              </w:rPr>
              <w:t xml:space="preserve"> V5_2_3_5.exe</w:t>
            </w:r>
          </w:p>
        </w:tc>
        <w:tc>
          <w:tcPr>
            <w:tcW w:w="1418" w:type="dxa"/>
          </w:tcPr>
          <w:p w:rsidR="00896ADF" w:rsidRDefault="00316060" w:rsidP="0007771D">
            <w:r>
              <w:rPr>
                <w:rFonts w:ascii="Calibri" w:hAnsi="Calibri" w:cs="Calibri"/>
                <w:lang w:val="en-US"/>
              </w:rPr>
              <w:t>PC-</w:t>
            </w:r>
            <w:proofErr w:type="spellStart"/>
            <w:r>
              <w:rPr>
                <w:rFonts w:ascii="Calibri" w:hAnsi="Calibri" w:cs="Calibri"/>
                <w:lang w:val="en-US"/>
              </w:rPr>
              <w:t>Anwendung</w:t>
            </w:r>
            <w:proofErr w:type="spellEnd"/>
          </w:p>
        </w:tc>
        <w:tc>
          <w:tcPr>
            <w:tcW w:w="2046" w:type="dxa"/>
          </w:tcPr>
          <w:p w:rsidR="00896ADF" w:rsidRDefault="00644448" w:rsidP="004F07E5">
            <w:proofErr w:type="spellStart"/>
            <w:r>
              <w:rPr>
                <w:rFonts w:ascii="Calibri" w:hAnsi="Calibri" w:cs="Calibri"/>
                <w:lang w:val="en-US"/>
              </w:rPr>
              <w:t>Installieren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Sie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den AP </w:t>
            </w:r>
            <w:proofErr w:type="spellStart"/>
            <w:proofErr w:type="gramStart"/>
            <w:r>
              <w:rPr>
                <w:rFonts w:ascii="Calibri" w:hAnsi="Calibri" w:cs="Calibri"/>
                <w:lang w:val="en-US"/>
              </w:rPr>
              <w:t>LogViewer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 </w:t>
            </w:r>
            <w:proofErr w:type="spellStart"/>
            <w:r>
              <w:rPr>
                <w:rFonts w:ascii="Calibri" w:hAnsi="Calibri" w:cs="Calibri"/>
                <w:lang w:val="en-US"/>
              </w:rPr>
              <w:t>mittels</w:t>
            </w:r>
            <w:proofErr w:type="spellEnd"/>
            <w:proofErr w:type="gram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Doppelklick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auf die  </w:t>
            </w:r>
            <w:proofErr w:type="spellStart"/>
            <w:r>
              <w:rPr>
                <w:rFonts w:ascii="Calibri" w:hAnsi="Calibri" w:cs="Calibri"/>
                <w:lang w:val="en-US"/>
              </w:rPr>
              <w:t>LogViewer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 Setup-</w:t>
            </w:r>
            <w:proofErr w:type="spellStart"/>
            <w:r>
              <w:rPr>
                <w:rFonts w:ascii="Calibri" w:hAnsi="Calibri" w:cs="Calibri"/>
                <w:lang w:val="en-US"/>
              </w:rPr>
              <w:t>Datei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07771D" w:rsidTr="00316060">
        <w:tc>
          <w:tcPr>
            <w:tcW w:w="817" w:type="dxa"/>
          </w:tcPr>
          <w:p w:rsidR="00896ADF" w:rsidRDefault="00D80186" w:rsidP="00457E0D">
            <w:pPr>
              <w:jc w:val="center"/>
            </w:pPr>
            <w:r>
              <w:t>8</w:t>
            </w:r>
          </w:p>
        </w:tc>
        <w:tc>
          <w:tcPr>
            <w:tcW w:w="4961" w:type="dxa"/>
          </w:tcPr>
          <w:p w:rsidR="00896ADF" w:rsidRPr="006A7DF1" w:rsidRDefault="00316060" w:rsidP="0007771D">
            <w:r>
              <w:rPr>
                <w:rFonts w:ascii="Calibri" w:hAnsi="Calibri" w:cs="Calibri"/>
                <w:lang w:val="en-US"/>
              </w:rPr>
              <w:t>Update-</w:t>
            </w:r>
            <w:proofErr w:type="spellStart"/>
            <w:r>
              <w:rPr>
                <w:rFonts w:ascii="Calibri" w:hAnsi="Calibri" w:cs="Calibri"/>
                <w:lang w:val="en-US"/>
              </w:rPr>
              <w:t>Benachrichtung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(Dieses </w:t>
            </w:r>
            <w:proofErr w:type="spellStart"/>
            <w:r>
              <w:rPr>
                <w:rFonts w:ascii="Calibri" w:hAnsi="Calibri" w:cs="Calibri"/>
                <w:lang w:val="en-US"/>
              </w:rPr>
              <w:t>Dokument</w:t>
            </w:r>
            <w:proofErr w:type="spellEnd"/>
            <w:r>
              <w:rPr>
                <w:rFonts w:ascii="Calibri" w:hAnsi="Calibri" w:cs="Calibri"/>
                <w:lang w:val="en-US"/>
              </w:rPr>
              <w:t>)</w:t>
            </w:r>
          </w:p>
        </w:tc>
        <w:tc>
          <w:tcPr>
            <w:tcW w:w="1418" w:type="dxa"/>
          </w:tcPr>
          <w:p w:rsidR="00896ADF" w:rsidRDefault="00896ADF" w:rsidP="0007771D">
            <w:pPr>
              <w:jc w:val="center"/>
            </w:pPr>
            <w:r>
              <w:t>PDF</w:t>
            </w:r>
          </w:p>
        </w:tc>
        <w:tc>
          <w:tcPr>
            <w:tcW w:w="2046" w:type="dxa"/>
          </w:tcPr>
          <w:p w:rsidR="00896ADF" w:rsidRDefault="00896ADF" w:rsidP="0007771D"/>
        </w:tc>
      </w:tr>
    </w:tbl>
    <w:p w:rsidR="00896ADF" w:rsidRDefault="00896ADF" w:rsidP="005A64E9"/>
    <w:sectPr w:rsidR="00896AD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60" w:rsidRDefault="00316060" w:rsidP="00896ADF">
      <w:pPr>
        <w:spacing w:after="0" w:line="240" w:lineRule="auto"/>
      </w:pPr>
      <w:r>
        <w:separator/>
      </w:r>
    </w:p>
  </w:endnote>
  <w:endnote w:type="continuationSeparator" w:id="0">
    <w:p w:rsidR="00316060" w:rsidRDefault="00316060" w:rsidP="008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661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6060" w:rsidRDefault="003160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4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6060" w:rsidRDefault="003160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60" w:rsidRDefault="00316060" w:rsidP="00896ADF">
      <w:pPr>
        <w:spacing w:after="0" w:line="240" w:lineRule="auto"/>
      </w:pPr>
      <w:r>
        <w:separator/>
      </w:r>
    </w:p>
  </w:footnote>
  <w:footnote w:type="continuationSeparator" w:id="0">
    <w:p w:rsidR="00316060" w:rsidRDefault="00316060" w:rsidP="008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B8BA044029C844528BC6044255BDC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16060" w:rsidRDefault="0031606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96ADF">
          <w:t xml:space="preserve">Ambient Pressure Diving – Firmware </w:t>
        </w:r>
        <w:r>
          <w:t>Update Notice V06.00.20</w:t>
        </w:r>
      </w:p>
    </w:sdtContent>
  </w:sdt>
  <w:p w:rsidR="00316060" w:rsidRDefault="0031606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1729DE"/>
    <w:multiLevelType w:val="hybridMultilevel"/>
    <w:tmpl w:val="F3B2808A"/>
    <w:lvl w:ilvl="0" w:tplc="64A69B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BB657C"/>
    <w:multiLevelType w:val="hybridMultilevel"/>
    <w:tmpl w:val="7ADCB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6768F"/>
    <w:multiLevelType w:val="hybridMultilevel"/>
    <w:tmpl w:val="3EA2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6445C8"/>
    <w:multiLevelType w:val="hybridMultilevel"/>
    <w:tmpl w:val="7BEECB76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046C3D"/>
    <w:multiLevelType w:val="hybridMultilevel"/>
    <w:tmpl w:val="5E184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A31A62"/>
    <w:multiLevelType w:val="hybridMultilevel"/>
    <w:tmpl w:val="3AA2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3111F"/>
    <w:multiLevelType w:val="hybridMultilevel"/>
    <w:tmpl w:val="F7D2F9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9474DB"/>
    <w:multiLevelType w:val="hybridMultilevel"/>
    <w:tmpl w:val="A006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FA62C3"/>
    <w:multiLevelType w:val="hybridMultilevel"/>
    <w:tmpl w:val="3CF2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27CD8"/>
    <w:multiLevelType w:val="hybridMultilevel"/>
    <w:tmpl w:val="55DEA342"/>
    <w:lvl w:ilvl="0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0B4CE1"/>
    <w:multiLevelType w:val="hybridMultilevel"/>
    <w:tmpl w:val="1F58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3966F9"/>
    <w:multiLevelType w:val="hybridMultilevel"/>
    <w:tmpl w:val="827C5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1E1732"/>
    <w:multiLevelType w:val="hybridMultilevel"/>
    <w:tmpl w:val="0E08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C449B"/>
    <w:multiLevelType w:val="hybridMultilevel"/>
    <w:tmpl w:val="4E86D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049DF"/>
    <w:multiLevelType w:val="hybridMultilevel"/>
    <w:tmpl w:val="6AD021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9F2B01"/>
    <w:multiLevelType w:val="hybridMultilevel"/>
    <w:tmpl w:val="00E6E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1B2"/>
    <w:multiLevelType w:val="hybridMultilevel"/>
    <w:tmpl w:val="2FF0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12ECB"/>
    <w:multiLevelType w:val="hybridMultilevel"/>
    <w:tmpl w:val="AC9691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8236B"/>
    <w:multiLevelType w:val="hybridMultilevel"/>
    <w:tmpl w:val="0ED8C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0F6DF2"/>
    <w:multiLevelType w:val="hybridMultilevel"/>
    <w:tmpl w:val="3E0A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F10AE"/>
    <w:multiLevelType w:val="hybridMultilevel"/>
    <w:tmpl w:val="60F06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8B00CC"/>
    <w:multiLevelType w:val="hybridMultilevel"/>
    <w:tmpl w:val="9294E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46BD3"/>
    <w:multiLevelType w:val="hybridMultilevel"/>
    <w:tmpl w:val="16B8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0462D"/>
    <w:multiLevelType w:val="hybridMultilevel"/>
    <w:tmpl w:val="01883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2C2FAB"/>
    <w:multiLevelType w:val="hybridMultilevel"/>
    <w:tmpl w:val="01A0D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A48E7"/>
    <w:multiLevelType w:val="hybridMultilevel"/>
    <w:tmpl w:val="B8844E8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A573A"/>
    <w:multiLevelType w:val="hybridMultilevel"/>
    <w:tmpl w:val="0460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AF24C6"/>
    <w:multiLevelType w:val="hybridMultilevel"/>
    <w:tmpl w:val="CE540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7467F7"/>
    <w:multiLevelType w:val="hybridMultilevel"/>
    <w:tmpl w:val="55A2A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4413C"/>
    <w:multiLevelType w:val="hybridMultilevel"/>
    <w:tmpl w:val="65AC085A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2"/>
  </w:num>
  <w:num w:numId="4">
    <w:abstractNumId w:val="4"/>
  </w:num>
  <w:num w:numId="5">
    <w:abstractNumId w:val="11"/>
  </w:num>
  <w:num w:numId="6">
    <w:abstractNumId w:val="33"/>
  </w:num>
  <w:num w:numId="7">
    <w:abstractNumId w:val="7"/>
  </w:num>
  <w:num w:numId="8">
    <w:abstractNumId w:val="16"/>
  </w:num>
  <w:num w:numId="9">
    <w:abstractNumId w:val="26"/>
  </w:num>
  <w:num w:numId="10">
    <w:abstractNumId w:val="9"/>
  </w:num>
  <w:num w:numId="11">
    <w:abstractNumId w:val="14"/>
  </w:num>
  <w:num w:numId="12">
    <w:abstractNumId w:val="13"/>
  </w:num>
  <w:num w:numId="13">
    <w:abstractNumId w:val="6"/>
  </w:num>
  <w:num w:numId="14">
    <w:abstractNumId w:val="30"/>
  </w:num>
  <w:num w:numId="15">
    <w:abstractNumId w:val="20"/>
  </w:num>
  <w:num w:numId="16">
    <w:abstractNumId w:val="23"/>
  </w:num>
  <w:num w:numId="17">
    <w:abstractNumId w:val="12"/>
  </w:num>
  <w:num w:numId="18">
    <w:abstractNumId w:val="10"/>
  </w:num>
  <w:num w:numId="19">
    <w:abstractNumId w:val="17"/>
  </w:num>
  <w:num w:numId="20">
    <w:abstractNumId w:val="31"/>
  </w:num>
  <w:num w:numId="21">
    <w:abstractNumId w:val="25"/>
  </w:num>
  <w:num w:numId="22">
    <w:abstractNumId w:val="8"/>
  </w:num>
  <w:num w:numId="23">
    <w:abstractNumId w:val="21"/>
  </w:num>
  <w:num w:numId="24">
    <w:abstractNumId w:val="5"/>
  </w:num>
  <w:num w:numId="25">
    <w:abstractNumId w:val="18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28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DF"/>
    <w:rsid w:val="0000074E"/>
    <w:rsid w:val="00000FB3"/>
    <w:rsid w:val="00003EBB"/>
    <w:rsid w:val="00004502"/>
    <w:rsid w:val="00004B73"/>
    <w:rsid w:val="00004C52"/>
    <w:rsid w:val="00005CF6"/>
    <w:rsid w:val="00006385"/>
    <w:rsid w:val="00006BCB"/>
    <w:rsid w:val="00007D2B"/>
    <w:rsid w:val="000110D5"/>
    <w:rsid w:val="00012111"/>
    <w:rsid w:val="00012BAB"/>
    <w:rsid w:val="000131D2"/>
    <w:rsid w:val="00013CBF"/>
    <w:rsid w:val="00014037"/>
    <w:rsid w:val="00014039"/>
    <w:rsid w:val="00014EBF"/>
    <w:rsid w:val="0001541B"/>
    <w:rsid w:val="000160FE"/>
    <w:rsid w:val="00016305"/>
    <w:rsid w:val="000166C9"/>
    <w:rsid w:val="0002023D"/>
    <w:rsid w:val="00020EF9"/>
    <w:rsid w:val="000212FE"/>
    <w:rsid w:val="00021397"/>
    <w:rsid w:val="00021A11"/>
    <w:rsid w:val="00022B47"/>
    <w:rsid w:val="00022B60"/>
    <w:rsid w:val="000240E9"/>
    <w:rsid w:val="00024C21"/>
    <w:rsid w:val="0002513F"/>
    <w:rsid w:val="000275C1"/>
    <w:rsid w:val="00027897"/>
    <w:rsid w:val="0003084F"/>
    <w:rsid w:val="00031368"/>
    <w:rsid w:val="000317BE"/>
    <w:rsid w:val="00034698"/>
    <w:rsid w:val="00035110"/>
    <w:rsid w:val="00035BF9"/>
    <w:rsid w:val="00036124"/>
    <w:rsid w:val="000375A5"/>
    <w:rsid w:val="0004061D"/>
    <w:rsid w:val="00040FB2"/>
    <w:rsid w:val="00041399"/>
    <w:rsid w:val="000438F9"/>
    <w:rsid w:val="00044C13"/>
    <w:rsid w:val="0004581D"/>
    <w:rsid w:val="0004671D"/>
    <w:rsid w:val="00047661"/>
    <w:rsid w:val="00047F99"/>
    <w:rsid w:val="00051107"/>
    <w:rsid w:val="000522CC"/>
    <w:rsid w:val="00052324"/>
    <w:rsid w:val="00052B68"/>
    <w:rsid w:val="00052BC5"/>
    <w:rsid w:val="00055640"/>
    <w:rsid w:val="000569A4"/>
    <w:rsid w:val="00056F5D"/>
    <w:rsid w:val="00056FBA"/>
    <w:rsid w:val="00057D87"/>
    <w:rsid w:val="0006045D"/>
    <w:rsid w:val="00060538"/>
    <w:rsid w:val="00061D1D"/>
    <w:rsid w:val="00062629"/>
    <w:rsid w:val="000626E4"/>
    <w:rsid w:val="00062946"/>
    <w:rsid w:val="0006631D"/>
    <w:rsid w:val="000666FB"/>
    <w:rsid w:val="00070097"/>
    <w:rsid w:val="00070DBF"/>
    <w:rsid w:val="00071138"/>
    <w:rsid w:val="000722C8"/>
    <w:rsid w:val="00072F70"/>
    <w:rsid w:val="000733DE"/>
    <w:rsid w:val="0007430F"/>
    <w:rsid w:val="000749E9"/>
    <w:rsid w:val="00074DFF"/>
    <w:rsid w:val="0007751A"/>
    <w:rsid w:val="0007771D"/>
    <w:rsid w:val="00077882"/>
    <w:rsid w:val="000823FF"/>
    <w:rsid w:val="0008280F"/>
    <w:rsid w:val="00083558"/>
    <w:rsid w:val="000836D0"/>
    <w:rsid w:val="00087397"/>
    <w:rsid w:val="0008739C"/>
    <w:rsid w:val="00087927"/>
    <w:rsid w:val="0009109A"/>
    <w:rsid w:val="0009159F"/>
    <w:rsid w:val="00091999"/>
    <w:rsid w:val="00091A82"/>
    <w:rsid w:val="0009215D"/>
    <w:rsid w:val="0009376C"/>
    <w:rsid w:val="00093A67"/>
    <w:rsid w:val="000952F0"/>
    <w:rsid w:val="00095513"/>
    <w:rsid w:val="000956FA"/>
    <w:rsid w:val="00095785"/>
    <w:rsid w:val="000969C3"/>
    <w:rsid w:val="000A030D"/>
    <w:rsid w:val="000A1F2F"/>
    <w:rsid w:val="000A2C53"/>
    <w:rsid w:val="000A2C88"/>
    <w:rsid w:val="000A3A0C"/>
    <w:rsid w:val="000A440F"/>
    <w:rsid w:val="000A707B"/>
    <w:rsid w:val="000B074E"/>
    <w:rsid w:val="000B2F55"/>
    <w:rsid w:val="000B3C96"/>
    <w:rsid w:val="000B44F8"/>
    <w:rsid w:val="000B6775"/>
    <w:rsid w:val="000B7DC8"/>
    <w:rsid w:val="000C2339"/>
    <w:rsid w:val="000C25EA"/>
    <w:rsid w:val="000C3509"/>
    <w:rsid w:val="000C7F11"/>
    <w:rsid w:val="000D0908"/>
    <w:rsid w:val="000D26AE"/>
    <w:rsid w:val="000D2BBA"/>
    <w:rsid w:val="000D3673"/>
    <w:rsid w:val="000D40D5"/>
    <w:rsid w:val="000D5263"/>
    <w:rsid w:val="000E17CD"/>
    <w:rsid w:val="000E1EF8"/>
    <w:rsid w:val="000E2167"/>
    <w:rsid w:val="000E26AE"/>
    <w:rsid w:val="000E2F18"/>
    <w:rsid w:val="000E39D6"/>
    <w:rsid w:val="000E3F85"/>
    <w:rsid w:val="000E61C1"/>
    <w:rsid w:val="000F12BE"/>
    <w:rsid w:val="000F1E88"/>
    <w:rsid w:val="000F4EF3"/>
    <w:rsid w:val="000F6AFC"/>
    <w:rsid w:val="000F719E"/>
    <w:rsid w:val="000F7A82"/>
    <w:rsid w:val="0010015B"/>
    <w:rsid w:val="0010068A"/>
    <w:rsid w:val="001015F8"/>
    <w:rsid w:val="00101BB3"/>
    <w:rsid w:val="00102FCF"/>
    <w:rsid w:val="0010351A"/>
    <w:rsid w:val="00103A65"/>
    <w:rsid w:val="001044E1"/>
    <w:rsid w:val="00104C82"/>
    <w:rsid w:val="001068C6"/>
    <w:rsid w:val="00106C9B"/>
    <w:rsid w:val="001077FD"/>
    <w:rsid w:val="00107CCD"/>
    <w:rsid w:val="00107F72"/>
    <w:rsid w:val="001101BE"/>
    <w:rsid w:val="00111420"/>
    <w:rsid w:val="00112B23"/>
    <w:rsid w:val="001132CB"/>
    <w:rsid w:val="00114488"/>
    <w:rsid w:val="00114C86"/>
    <w:rsid w:val="00115624"/>
    <w:rsid w:val="001171D6"/>
    <w:rsid w:val="001227CC"/>
    <w:rsid w:val="0012574E"/>
    <w:rsid w:val="00125E3E"/>
    <w:rsid w:val="001261AB"/>
    <w:rsid w:val="00131E9E"/>
    <w:rsid w:val="00132E6B"/>
    <w:rsid w:val="00135B11"/>
    <w:rsid w:val="0013782B"/>
    <w:rsid w:val="001404DC"/>
    <w:rsid w:val="00140E68"/>
    <w:rsid w:val="00141840"/>
    <w:rsid w:val="00144E8F"/>
    <w:rsid w:val="0014582F"/>
    <w:rsid w:val="00146377"/>
    <w:rsid w:val="001465BA"/>
    <w:rsid w:val="00146AE2"/>
    <w:rsid w:val="00146D89"/>
    <w:rsid w:val="00147D2B"/>
    <w:rsid w:val="00147EA2"/>
    <w:rsid w:val="0015009F"/>
    <w:rsid w:val="00150A9E"/>
    <w:rsid w:val="00151CED"/>
    <w:rsid w:val="00152663"/>
    <w:rsid w:val="001537E5"/>
    <w:rsid w:val="0015699C"/>
    <w:rsid w:val="0015772C"/>
    <w:rsid w:val="00157CCA"/>
    <w:rsid w:val="001611C6"/>
    <w:rsid w:val="00161D2A"/>
    <w:rsid w:val="001621D6"/>
    <w:rsid w:val="001624FD"/>
    <w:rsid w:val="0016344C"/>
    <w:rsid w:val="00164768"/>
    <w:rsid w:val="0016627F"/>
    <w:rsid w:val="00167620"/>
    <w:rsid w:val="00171CF1"/>
    <w:rsid w:val="00171D54"/>
    <w:rsid w:val="0017285E"/>
    <w:rsid w:val="001768F0"/>
    <w:rsid w:val="00176DAE"/>
    <w:rsid w:val="001772E3"/>
    <w:rsid w:val="0018022A"/>
    <w:rsid w:val="001816A3"/>
    <w:rsid w:val="001816D4"/>
    <w:rsid w:val="001818F2"/>
    <w:rsid w:val="00182764"/>
    <w:rsid w:val="00184406"/>
    <w:rsid w:val="00185D04"/>
    <w:rsid w:val="001868F2"/>
    <w:rsid w:val="001873E1"/>
    <w:rsid w:val="00187E19"/>
    <w:rsid w:val="0019471A"/>
    <w:rsid w:val="00195936"/>
    <w:rsid w:val="00195B99"/>
    <w:rsid w:val="0019714B"/>
    <w:rsid w:val="001A18CE"/>
    <w:rsid w:val="001A25CB"/>
    <w:rsid w:val="001A2A6C"/>
    <w:rsid w:val="001A325B"/>
    <w:rsid w:val="001A349D"/>
    <w:rsid w:val="001A4751"/>
    <w:rsid w:val="001A5002"/>
    <w:rsid w:val="001A503A"/>
    <w:rsid w:val="001A5254"/>
    <w:rsid w:val="001A5BB2"/>
    <w:rsid w:val="001A5D14"/>
    <w:rsid w:val="001A78B1"/>
    <w:rsid w:val="001A7FCA"/>
    <w:rsid w:val="001B10EA"/>
    <w:rsid w:val="001B21AF"/>
    <w:rsid w:val="001B265B"/>
    <w:rsid w:val="001B2EA0"/>
    <w:rsid w:val="001B32B6"/>
    <w:rsid w:val="001B3514"/>
    <w:rsid w:val="001B38C3"/>
    <w:rsid w:val="001B4AA7"/>
    <w:rsid w:val="001B4B74"/>
    <w:rsid w:val="001B5EA7"/>
    <w:rsid w:val="001C03FF"/>
    <w:rsid w:val="001C27EF"/>
    <w:rsid w:val="001C4653"/>
    <w:rsid w:val="001C6C52"/>
    <w:rsid w:val="001C792F"/>
    <w:rsid w:val="001D0DD3"/>
    <w:rsid w:val="001D26A1"/>
    <w:rsid w:val="001D3143"/>
    <w:rsid w:val="001D31F2"/>
    <w:rsid w:val="001D531D"/>
    <w:rsid w:val="001D736D"/>
    <w:rsid w:val="001E068A"/>
    <w:rsid w:val="001E1215"/>
    <w:rsid w:val="001E130D"/>
    <w:rsid w:val="001E152C"/>
    <w:rsid w:val="001E1B7F"/>
    <w:rsid w:val="001E2364"/>
    <w:rsid w:val="001E3B4C"/>
    <w:rsid w:val="001E5E93"/>
    <w:rsid w:val="001E69BF"/>
    <w:rsid w:val="001F12DC"/>
    <w:rsid w:val="001F1811"/>
    <w:rsid w:val="001F2AD5"/>
    <w:rsid w:val="001F36A7"/>
    <w:rsid w:val="001F4C59"/>
    <w:rsid w:val="001F5BC8"/>
    <w:rsid w:val="0020190C"/>
    <w:rsid w:val="002027E4"/>
    <w:rsid w:val="00202D8C"/>
    <w:rsid w:val="00205CAB"/>
    <w:rsid w:val="002061C3"/>
    <w:rsid w:val="00212CF9"/>
    <w:rsid w:val="00213839"/>
    <w:rsid w:val="00214694"/>
    <w:rsid w:val="002149A5"/>
    <w:rsid w:val="00214AE1"/>
    <w:rsid w:val="002160BC"/>
    <w:rsid w:val="00220AC2"/>
    <w:rsid w:val="002211BC"/>
    <w:rsid w:val="00221D08"/>
    <w:rsid w:val="002256EF"/>
    <w:rsid w:val="002277CA"/>
    <w:rsid w:val="00227BC7"/>
    <w:rsid w:val="00227F44"/>
    <w:rsid w:val="00230742"/>
    <w:rsid w:val="00232F32"/>
    <w:rsid w:val="0023319B"/>
    <w:rsid w:val="00233C7A"/>
    <w:rsid w:val="00237928"/>
    <w:rsid w:val="002408FC"/>
    <w:rsid w:val="00241CC3"/>
    <w:rsid w:val="002439D4"/>
    <w:rsid w:val="00243BC9"/>
    <w:rsid w:val="00243CEC"/>
    <w:rsid w:val="00243D92"/>
    <w:rsid w:val="0024624D"/>
    <w:rsid w:val="002468F1"/>
    <w:rsid w:val="0025116D"/>
    <w:rsid w:val="002511CA"/>
    <w:rsid w:val="002545F0"/>
    <w:rsid w:val="002547A2"/>
    <w:rsid w:val="00254AC6"/>
    <w:rsid w:val="002561AF"/>
    <w:rsid w:val="0026216B"/>
    <w:rsid w:val="00263681"/>
    <w:rsid w:val="002642D3"/>
    <w:rsid w:val="0026514C"/>
    <w:rsid w:val="0026675A"/>
    <w:rsid w:val="002674FD"/>
    <w:rsid w:val="00271839"/>
    <w:rsid w:val="0027274D"/>
    <w:rsid w:val="0027279A"/>
    <w:rsid w:val="00275232"/>
    <w:rsid w:val="0027555A"/>
    <w:rsid w:val="00275A3E"/>
    <w:rsid w:val="00276183"/>
    <w:rsid w:val="002763F7"/>
    <w:rsid w:val="0027661C"/>
    <w:rsid w:val="002766D7"/>
    <w:rsid w:val="00277057"/>
    <w:rsid w:val="002829E2"/>
    <w:rsid w:val="0028355A"/>
    <w:rsid w:val="002848E8"/>
    <w:rsid w:val="00285228"/>
    <w:rsid w:val="00285821"/>
    <w:rsid w:val="00285956"/>
    <w:rsid w:val="00285D46"/>
    <w:rsid w:val="00285E97"/>
    <w:rsid w:val="0028754C"/>
    <w:rsid w:val="0029047D"/>
    <w:rsid w:val="00290A93"/>
    <w:rsid w:val="0029144E"/>
    <w:rsid w:val="0029197C"/>
    <w:rsid w:val="00293C80"/>
    <w:rsid w:val="00295274"/>
    <w:rsid w:val="00295934"/>
    <w:rsid w:val="00295B64"/>
    <w:rsid w:val="002962F5"/>
    <w:rsid w:val="00296809"/>
    <w:rsid w:val="002968B1"/>
    <w:rsid w:val="00296DF9"/>
    <w:rsid w:val="002974EB"/>
    <w:rsid w:val="002975CD"/>
    <w:rsid w:val="002A07F5"/>
    <w:rsid w:val="002A0A19"/>
    <w:rsid w:val="002A177C"/>
    <w:rsid w:val="002A24D0"/>
    <w:rsid w:val="002A28B7"/>
    <w:rsid w:val="002A344E"/>
    <w:rsid w:val="002A3825"/>
    <w:rsid w:val="002A47EE"/>
    <w:rsid w:val="002A4A47"/>
    <w:rsid w:val="002A5E4D"/>
    <w:rsid w:val="002A5F28"/>
    <w:rsid w:val="002A7799"/>
    <w:rsid w:val="002A7D43"/>
    <w:rsid w:val="002B0109"/>
    <w:rsid w:val="002B15A4"/>
    <w:rsid w:val="002B15BF"/>
    <w:rsid w:val="002B242F"/>
    <w:rsid w:val="002B3515"/>
    <w:rsid w:val="002B394A"/>
    <w:rsid w:val="002B3A2F"/>
    <w:rsid w:val="002B41B3"/>
    <w:rsid w:val="002B50FE"/>
    <w:rsid w:val="002B5B62"/>
    <w:rsid w:val="002C237A"/>
    <w:rsid w:val="002C35DD"/>
    <w:rsid w:val="002C464E"/>
    <w:rsid w:val="002C7D6E"/>
    <w:rsid w:val="002D09C8"/>
    <w:rsid w:val="002D125F"/>
    <w:rsid w:val="002D3B6A"/>
    <w:rsid w:val="002D4EDA"/>
    <w:rsid w:val="002D5249"/>
    <w:rsid w:val="002D585F"/>
    <w:rsid w:val="002D5CBC"/>
    <w:rsid w:val="002D6605"/>
    <w:rsid w:val="002D6D83"/>
    <w:rsid w:val="002E1A1B"/>
    <w:rsid w:val="002E2089"/>
    <w:rsid w:val="002E3E09"/>
    <w:rsid w:val="002F0673"/>
    <w:rsid w:val="002F0FF4"/>
    <w:rsid w:val="002F50C3"/>
    <w:rsid w:val="002F629E"/>
    <w:rsid w:val="002F678E"/>
    <w:rsid w:val="002F7CDF"/>
    <w:rsid w:val="00300204"/>
    <w:rsid w:val="00301C06"/>
    <w:rsid w:val="00302CB3"/>
    <w:rsid w:val="00303B52"/>
    <w:rsid w:val="00304779"/>
    <w:rsid w:val="00304ACC"/>
    <w:rsid w:val="003058F5"/>
    <w:rsid w:val="00316060"/>
    <w:rsid w:val="00316641"/>
    <w:rsid w:val="00316D6A"/>
    <w:rsid w:val="00316F4E"/>
    <w:rsid w:val="00317F89"/>
    <w:rsid w:val="00320006"/>
    <w:rsid w:val="003215A5"/>
    <w:rsid w:val="00322009"/>
    <w:rsid w:val="00322F67"/>
    <w:rsid w:val="0032381B"/>
    <w:rsid w:val="00323EC9"/>
    <w:rsid w:val="00324D4D"/>
    <w:rsid w:val="00325C68"/>
    <w:rsid w:val="00326ABB"/>
    <w:rsid w:val="0032711C"/>
    <w:rsid w:val="00327A31"/>
    <w:rsid w:val="0033219E"/>
    <w:rsid w:val="0033452C"/>
    <w:rsid w:val="00335102"/>
    <w:rsid w:val="003360A9"/>
    <w:rsid w:val="00336A93"/>
    <w:rsid w:val="00337AE3"/>
    <w:rsid w:val="00340516"/>
    <w:rsid w:val="00341A9E"/>
    <w:rsid w:val="003421C1"/>
    <w:rsid w:val="00344A31"/>
    <w:rsid w:val="00346771"/>
    <w:rsid w:val="00347145"/>
    <w:rsid w:val="00347C68"/>
    <w:rsid w:val="00347CDD"/>
    <w:rsid w:val="00350A18"/>
    <w:rsid w:val="003512F0"/>
    <w:rsid w:val="00351B63"/>
    <w:rsid w:val="00352A74"/>
    <w:rsid w:val="0035319E"/>
    <w:rsid w:val="00353445"/>
    <w:rsid w:val="0035466B"/>
    <w:rsid w:val="00357BF6"/>
    <w:rsid w:val="0036044D"/>
    <w:rsid w:val="00362855"/>
    <w:rsid w:val="00364FBC"/>
    <w:rsid w:val="00367383"/>
    <w:rsid w:val="00367531"/>
    <w:rsid w:val="00367696"/>
    <w:rsid w:val="00367EB3"/>
    <w:rsid w:val="00370864"/>
    <w:rsid w:val="00371654"/>
    <w:rsid w:val="00372901"/>
    <w:rsid w:val="0037305F"/>
    <w:rsid w:val="003730AF"/>
    <w:rsid w:val="00374443"/>
    <w:rsid w:val="00374780"/>
    <w:rsid w:val="00375803"/>
    <w:rsid w:val="003758D9"/>
    <w:rsid w:val="00375C7B"/>
    <w:rsid w:val="003776A1"/>
    <w:rsid w:val="00383AC8"/>
    <w:rsid w:val="00384AB7"/>
    <w:rsid w:val="00385EDE"/>
    <w:rsid w:val="00386AA2"/>
    <w:rsid w:val="003874F8"/>
    <w:rsid w:val="00391CD3"/>
    <w:rsid w:val="00392D58"/>
    <w:rsid w:val="00396166"/>
    <w:rsid w:val="00396730"/>
    <w:rsid w:val="00396D89"/>
    <w:rsid w:val="003A0D36"/>
    <w:rsid w:val="003A127B"/>
    <w:rsid w:val="003A242D"/>
    <w:rsid w:val="003A278C"/>
    <w:rsid w:val="003A5A1B"/>
    <w:rsid w:val="003A6BDB"/>
    <w:rsid w:val="003B061F"/>
    <w:rsid w:val="003B353B"/>
    <w:rsid w:val="003B39C3"/>
    <w:rsid w:val="003B3A0F"/>
    <w:rsid w:val="003B4A55"/>
    <w:rsid w:val="003B59A8"/>
    <w:rsid w:val="003B6926"/>
    <w:rsid w:val="003C03BE"/>
    <w:rsid w:val="003C265E"/>
    <w:rsid w:val="003C27B1"/>
    <w:rsid w:val="003C2CAA"/>
    <w:rsid w:val="003C483B"/>
    <w:rsid w:val="003C6A8B"/>
    <w:rsid w:val="003C6FDC"/>
    <w:rsid w:val="003C734C"/>
    <w:rsid w:val="003C7B9E"/>
    <w:rsid w:val="003D02E4"/>
    <w:rsid w:val="003D16DD"/>
    <w:rsid w:val="003D17CB"/>
    <w:rsid w:val="003D1BD5"/>
    <w:rsid w:val="003D2EE9"/>
    <w:rsid w:val="003D4607"/>
    <w:rsid w:val="003D4DB3"/>
    <w:rsid w:val="003D680E"/>
    <w:rsid w:val="003D6BEB"/>
    <w:rsid w:val="003D72C3"/>
    <w:rsid w:val="003E1DD2"/>
    <w:rsid w:val="003E1E2E"/>
    <w:rsid w:val="003E2F41"/>
    <w:rsid w:val="003E6379"/>
    <w:rsid w:val="003E7AF9"/>
    <w:rsid w:val="003F1530"/>
    <w:rsid w:val="003F1FB4"/>
    <w:rsid w:val="003F3577"/>
    <w:rsid w:val="003F37B1"/>
    <w:rsid w:val="003F43F1"/>
    <w:rsid w:val="003F5CCF"/>
    <w:rsid w:val="003F6228"/>
    <w:rsid w:val="003F6286"/>
    <w:rsid w:val="003F6A0D"/>
    <w:rsid w:val="00400817"/>
    <w:rsid w:val="004020D0"/>
    <w:rsid w:val="00402694"/>
    <w:rsid w:val="00402793"/>
    <w:rsid w:val="00403D30"/>
    <w:rsid w:val="004053E7"/>
    <w:rsid w:val="004065B0"/>
    <w:rsid w:val="00410BE4"/>
    <w:rsid w:val="00411E66"/>
    <w:rsid w:val="00412D6E"/>
    <w:rsid w:val="004131AF"/>
    <w:rsid w:val="00416543"/>
    <w:rsid w:val="004165CA"/>
    <w:rsid w:val="00416C25"/>
    <w:rsid w:val="00417204"/>
    <w:rsid w:val="0042455D"/>
    <w:rsid w:val="00424D85"/>
    <w:rsid w:val="00426FC4"/>
    <w:rsid w:val="0043037C"/>
    <w:rsid w:val="00431110"/>
    <w:rsid w:val="00431846"/>
    <w:rsid w:val="00431A8A"/>
    <w:rsid w:val="0043216F"/>
    <w:rsid w:val="00432D99"/>
    <w:rsid w:val="004335FA"/>
    <w:rsid w:val="004337A3"/>
    <w:rsid w:val="00433CF7"/>
    <w:rsid w:val="00434342"/>
    <w:rsid w:val="00434A60"/>
    <w:rsid w:val="00435B3D"/>
    <w:rsid w:val="004364CD"/>
    <w:rsid w:val="00436F52"/>
    <w:rsid w:val="00442CCB"/>
    <w:rsid w:val="00446A15"/>
    <w:rsid w:val="00446F3D"/>
    <w:rsid w:val="004501A7"/>
    <w:rsid w:val="004501FF"/>
    <w:rsid w:val="0045052B"/>
    <w:rsid w:val="00451980"/>
    <w:rsid w:val="00452A6C"/>
    <w:rsid w:val="00452EFD"/>
    <w:rsid w:val="004539F3"/>
    <w:rsid w:val="00455509"/>
    <w:rsid w:val="004566C8"/>
    <w:rsid w:val="00456EA0"/>
    <w:rsid w:val="004572D8"/>
    <w:rsid w:val="00457E0D"/>
    <w:rsid w:val="00460180"/>
    <w:rsid w:val="00463F37"/>
    <w:rsid w:val="004647A4"/>
    <w:rsid w:val="004655B9"/>
    <w:rsid w:val="00466527"/>
    <w:rsid w:val="00466BE3"/>
    <w:rsid w:val="00467FE0"/>
    <w:rsid w:val="00470264"/>
    <w:rsid w:val="004702CE"/>
    <w:rsid w:val="00470F26"/>
    <w:rsid w:val="00471094"/>
    <w:rsid w:val="004724E7"/>
    <w:rsid w:val="004740D7"/>
    <w:rsid w:val="0047468C"/>
    <w:rsid w:val="00474D9D"/>
    <w:rsid w:val="004750A4"/>
    <w:rsid w:val="00475BFD"/>
    <w:rsid w:val="004761C0"/>
    <w:rsid w:val="004762A8"/>
    <w:rsid w:val="00480E91"/>
    <w:rsid w:val="004814A4"/>
    <w:rsid w:val="004819F1"/>
    <w:rsid w:val="0048458B"/>
    <w:rsid w:val="00485E2E"/>
    <w:rsid w:val="00490AA1"/>
    <w:rsid w:val="00492145"/>
    <w:rsid w:val="0049243D"/>
    <w:rsid w:val="0049388F"/>
    <w:rsid w:val="004941F2"/>
    <w:rsid w:val="0049428C"/>
    <w:rsid w:val="00494FF8"/>
    <w:rsid w:val="00496FD5"/>
    <w:rsid w:val="004A0FFD"/>
    <w:rsid w:val="004A1A08"/>
    <w:rsid w:val="004A265F"/>
    <w:rsid w:val="004A2EE0"/>
    <w:rsid w:val="004A3870"/>
    <w:rsid w:val="004A50AE"/>
    <w:rsid w:val="004A6925"/>
    <w:rsid w:val="004A7F71"/>
    <w:rsid w:val="004B2E8A"/>
    <w:rsid w:val="004B3035"/>
    <w:rsid w:val="004B31D6"/>
    <w:rsid w:val="004B3A09"/>
    <w:rsid w:val="004B4367"/>
    <w:rsid w:val="004B45FB"/>
    <w:rsid w:val="004C012D"/>
    <w:rsid w:val="004C2E98"/>
    <w:rsid w:val="004C3CFB"/>
    <w:rsid w:val="004C3E78"/>
    <w:rsid w:val="004C475B"/>
    <w:rsid w:val="004D0B4C"/>
    <w:rsid w:val="004D1AFB"/>
    <w:rsid w:val="004D2A4D"/>
    <w:rsid w:val="004D3333"/>
    <w:rsid w:val="004D3852"/>
    <w:rsid w:val="004D5252"/>
    <w:rsid w:val="004D54BC"/>
    <w:rsid w:val="004D705D"/>
    <w:rsid w:val="004E2939"/>
    <w:rsid w:val="004E3570"/>
    <w:rsid w:val="004E5FE2"/>
    <w:rsid w:val="004E6D86"/>
    <w:rsid w:val="004E6EDB"/>
    <w:rsid w:val="004E71A1"/>
    <w:rsid w:val="004F07E5"/>
    <w:rsid w:val="004F182D"/>
    <w:rsid w:val="004F1C0C"/>
    <w:rsid w:val="004F220A"/>
    <w:rsid w:val="004F2945"/>
    <w:rsid w:val="004F2CA9"/>
    <w:rsid w:val="004F4214"/>
    <w:rsid w:val="004F4B2B"/>
    <w:rsid w:val="004F5DA9"/>
    <w:rsid w:val="004F5FCD"/>
    <w:rsid w:val="004F652D"/>
    <w:rsid w:val="004F6FEE"/>
    <w:rsid w:val="004F7F9E"/>
    <w:rsid w:val="005008AD"/>
    <w:rsid w:val="005010CA"/>
    <w:rsid w:val="00501159"/>
    <w:rsid w:val="005036EA"/>
    <w:rsid w:val="0050482B"/>
    <w:rsid w:val="005073FB"/>
    <w:rsid w:val="00507BF7"/>
    <w:rsid w:val="00507FFD"/>
    <w:rsid w:val="0051124C"/>
    <w:rsid w:val="00511E91"/>
    <w:rsid w:val="00511F4D"/>
    <w:rsid w:val="00511FC6"/>
    <w:rsid w:val="00513182"/>
    <w:rsid w:val="00513878"/>
    <w:rsid w:val="00514D6D"/>
    <w:rsid w:val="00516123"/>
    <w:rsid w:val="005164A3"/>
    <w:rsid w:val="00516595"/>
    <w:rsid w:val="00517C42"/>
    <w:rsid w:val="00520D80"/>
    <w:rsid w:val="00520E38"/>
    <w:rsid w:val="005216F1"/>
    <w:rsid w:val="00522E72"/>
    <w:rsid w:val="005234BB"/>
    <w:rsid w:val="005263D2"/>
    <w:rsid w:val="00526BC0"/>
    <w:rsid w:val="00527382"/>
    <w:rsid w:val="005316E0"/>
    <w:rsid w:val="00533BB1"/>
    <w:rsid w:val="00534464"/>
    <w:rsid w:val="00534F16"/>
    <w:rsid w:val="005358B0"/>
    <w:rsid w:val="00536229"/>
    <w:rsid w:val="005367A3"/>
    <w:rsid w:val="00536960"/>
    <w:rsid w:val="00537915"/>
    <w:rsid w:val="00537D00"/>
    <w:rsid w:val="0054432A"/>
    <w:rsid w:val="00545273"/>
    <w:rsid w:val="0054584D"/>
    <w:rsid w:val="00545F1C"/>
    <w:rsid w:val="00550F65"/>
    <w:rsid w:val="005520CA"/>
    <w:rsid w:val="005523DE"/>
    <w:rsid w:val="005533C9"/>
    <w:rsid w:val="0055387D"/>
    <w:rsid w:val="00554E58"/>
    <w:rsid w:val="00554ED2"/>
    <w:rsid w:val="00556A47"/>
    <w:rsid w:val="00557577"/>
    <w:rsid w:val="00557680"/>
    <w:rsid w:val="00560DAF"/>
    <w:rsid w:val="00563168"/>
    <w:rsid w:val="00564E6C"/>
    <w:rsid w:val="005656A9"/>
    <w:rsid w:val="00565E77"/>
    <w:rsid w:val="00565EBF"/>
    <w:rsid w:val="00567AEB"/>
    <w:rsid w:val="005702E6"/>
    <w:rsid w:val="00570638"/>
    <w:rsid w:val="005712C9"/>
    <w:rsid w:val="00572962"/>
    <w:rsid w:val="005734E3"/>
    <w:rsid w:val="00573588"/>
    <w:rsid w:val="00574955"/>
    <w:rsid w:val="00576B97"/>
    <w:rsid w:val="00577405"/>
    <w:rsid w:val="00577423"/>
    <w:rsid w:val="0058016C"/>
    <w:rsid w:val="0058543D"/>
    <w:rsid w:val="00585E42"/>
    <w:rsid w:val="005866BF"/>
    <w:rsid w:val="00591106"/>
    <w:rsid w:val="005915F0"/>
    <w:rsid w:val="00592A2F"/>
    <w:rsid w:val="00593C41"/>
    <w:rsid w:val="00593FCE"/>
    <w:rsid w:val="00594D9E"/>
    <w:rsid w:val="00596139"/>
    <w:rsid w:val="005978F3"/>
    <w:rsid w:val="005A038F"/>
    <w:rsid w:val="005A2300"/>
    <w:rsid w:val="005A3216"/>
    <w:rsid w:val="005A3957"/>
    <w:rsid w:val="005A487C"/>
    <w:rsid w:val="005A5DCF"/>
    <w:rsid w:val="005A64E9"/>
    <w:rsid w:val="005A6D02"/>
    <w:rsid w:val="005B07B8"/>
    <w:rsid w:val="005B145A"/>
    <w:rsid w:val="005B2F55"/>
    <w:rsid w:val="005B5C2D"/>
    <w:rsid w:val="005B7521"/>
    <w:rsid w:val="005B7A30"/>
    <w:rsid w:val="005C064E"/>
    <w:rsid w:val="005C08F9"/>
    <w:rsid w:val="005C0AFD"/>
    <w:rsid w:val="005C143C"/>
    <w:rsid w:val="005D0312"/>
    <w:rsid w:val="005D0773"/>
    <w:rsid w:val="005D0FAE"/>
    <w:rsid w:val="005D1AE2"/>
    <w:rsid w:val="005D2E4F"/>
    <w:rsid w:val="005D5DF7"/>
    <w:rsid w:val="005E0A27"/>
    <w:rsid w:val="005E0A83"/>
    <w:rsid w:val="005E12DD"/>
    <w:rsid w:val="005E1BF7"/>
    <w:rsid w:val="005E21DD"/>
    <w:rsid w:val="005E24AB"/>
    <w:rsid w:val="005E2B7B"/>
    <w:rsid w:val="005E420B"/>
    <w:rsid w:val="005E4983"/>
    <w:rsid w:val="005E4B88"/>
    <w:rsid w:val="005F3FFE"/>
    <w:rsid w:val="005F43C6"/>
    <w:rsid w:val="005F48BD"/>
    <w:rsid w:val="005F5176"/>
    <w:rsid w:val="005F554B"/>
    <w:rsid w:val="005F7367"/>
    <w:rsid w:val="005F7FBD"/>
    <w:rsid w:val="0060073B"/>
    <w:rsid w:val="00601968"/>
    <w:rsid w:val="006033B7"/>
    <w:rsid w:val="006034B2"/>
    <w:rsid w:val="0060392B"/>
    <w:rsid w:val="0060475D"/>
    <w:rsid w:val="00604A04"/>
    <w:rsid w:val="006068DA"/>
    <w:rsid w:val="00607C2A"/>
    <w:rsid w:val="0061139B"/>
    <w:rsid w:val="0061152B"/>
    <w:rsid w:val="00611596"/>
    <w:rsid w:val="00615F01"/>
    <w:rsid w:val="0061701C"/>
    <w:rsid w:val="00617E08"/>
    <w:rsid w:val="00622BBE"/>
    <w:rsid w:val="00623035"/>
    <w:rsid w:val="00623AD4"/>
    <w:rsid w:val="0062717D"/>
    <w:rsid w:val="006303AB"/>
    <w:rsid w:val="006346A0"/>
    <w:rsid w:val="00641148"/>
    <w:rsid w:val="00641BC5"/>
    <w:rsid w:val="00642885"/>
    <w:rsid w:val="00643559"/>
    <w:rsid w:val="00643583"/>
    <w:rsid w:val="00643C9B"/>
    <w:rsid w:val="00644448"/>
    <w:rsid w:val="006444FF"/>
    <w:rsid w:val="00644B3F"/>
    <w:rsid w:val="00644F03"/>
    <w:rsid w:val="0064536D"/>
    <w:rsid w:val="00646A2C"/>
    <w:rsid w:val="00646C5A"/>
    <w:rsid w:val="006504F9"/>
    <w:rsid w:val="0065099E"/>
    <w:rsid w:val="00650A22"/>
    <w:rsid w:val="00651167"/>
    <w:rsid w:val="006513A9"/>
    <w:rsid w:val="00651A43"/>
    <w:rsid w:val="00651B17"/>
    <w:rsid w:val="00652691"/>
    <w:rsid w:val="0065451C"/>
    <w:rsid w:val="00654BA9"/>
    <w:rsid w:val="00654DFD"/>
    <w:rsid w:val="006563A2"/>
    <w:rsid w:val="00656B53"/>
    <w:rsid w:val="00656C14"/>
    <w:rsid w:val="0066074A"/>
    <w:rsid w:val="00660B5B"/>
    <w:rsid w:val="00661C38"/>
    <w:rsid w:val="00661D50"/>
    <w:rsid w:val="00662189"/>
    <w:rsid w:val="00662831"/>
    <w:rsid w:val="00662D4F"/>
    <w:rsid w:val="0066376E"/>
    <w:rsid w:val="00663E2E"/>
    <w:rsid w:val="00667C2A"/>
    <w:rsid w:val="006704B6"/>
    <w:rsid w:val="00670FBB"/>
    <w:rsid w:val="006731DD"/>
    <w:rsid w:val="00673CBA"/>
    <w:rsid w:val="0067469B"/>
    <w:rsid w:val="00675119"/>
    <w:rsid w:val="006755AA"/>
    <w:rsid w:val="00675999"/>
    <w:rsid w:val="00675AA4"/>
    <w:rsid w:val="006760B2"/>
    <w:rsid w:val="006767ED"/>
    <w:rsid w:val="006769F6"/>
    <w:rsid w:val="00676E7F"/>
    <w:rsid w:val="00676F1F"/>
    <w:rsid w:val="00680DF0"/>
    <w:rsid w:val="00682D2D"/>
    <w:rsid w:val="00687055"/>
    <w:rsid w:val="0069022E"/>
    <w:rsid w:val="006914DF"/>
    <w:rsid w:val="00691583"/>
    <w:rsid w:val="00691759"/>
    <w:rsid w:val="00692149"/>
    <w:rsid w:val="00692254"/>
    <w:rsid w:val="00692C26"/>
    <w:rsid w:val="00693213"/>
    <w:rsid w:val="00693356"/>
    <w:rsid w:val="0069366A"/>
    <w:rsid w:val="00693B8F"/>
    <w:rsid w:val="006948F0"/>
    <w:rsid w:val="00695128"/>
    <w:rsid w:val="0069520E"/>
    <w:rsid w:val="0069531C"/>
    <w:rsid w:val="00696717"/>
    <w:rsid w:val="00696E5D"/>
    <w:rsid w:val="00696FDE"/>
    <w:rsid w:val="0069794A"/>
    <w:rsid w:val="006A07FC"/>
    <w:rsid w:val="006A088F"/>
    <w:rsid w:val="006A2628"/>
    <w:rsid w:val="006A26CC"/>
    <w:rsid w:val="006A2B7A"/>
    <w:rsid w:val="006A2FA5"/>
    <w:rsid w:val="006A3B8F"/>
    <w:rsid w:val="006A4F54"/>
    <w:rsid w:val="006A5224"/>
    <w:rsid w:val="006A5EF5"/>
    <w:rsid w:val="006A6EE5"/>
    <w:rsid w:val="006B138C"/>
    <w:rsid w:val="006B172B"/>
    <w:rsid w:val="006B368F"/>
    <w:rsid w:val="006B4DAE"/>
    <w:rsid w:val="006B51C1"/>
    <w:rsid w:val="006B52F8"/>
    <w:rsid w:val="006B7F6B"/>
    <w:rsid w:val="006C0814"/>
    <w:rsid w:val="006C134A"/>
    <w:rsid w:val="006C1B05"/>
    <w:rsid w:val="006C3294"/>
    <w:rsid w:val="006C3E77"/>
    <w:rsid w:val="006C4A15"/>
    <w:rsid w:val="006C56E7"/>
    <w:rsid w:val="006C7201"/>
    <w:rsid w:val="006D0762"/>
    <w:rsid w:val="006D1168"/>
    <w:rsid w:val="006D158B"/>
    <w:rsid w:val="006D2AA9"/>
    <w:rsid w:val="006E0118"/>
    <w:rsid w:val="006E0E31"/>
    <w:rsid w:val="006E0F66"/>
    <w:rsid w:val="006E1C5A"/>
    <w:rsid w:val="006E35C4"/>
    <w:rsid w:val="006E4E19"/>
    <w:rsid w:val="006E5451"/>
    <w:rsid w:val="006E7559"/>
    <w:rsid w:val="006F4009"/>
    <w:rsid w:val="006F4DE8"/>
    <w:rsid w:val="006F5EB4"/>
    <w:rsid w:val="006F6D8A"/>
    <w:rsid w:val="006F74F5"/>
    <w:rsid w:val="006F7B3F"/>
    <w:rsid w:val="006F7D9B"/>
    <w:rsid w:val="006F7DCB"/>
    <w:rsid w:val="00701ADC"/>
    <w:rsid w:val="00703846"/>
    <w:rsid w:val="00704DDB"/>
    <w:rsid w:val="00705413"/>
    <w:rsid w:val="00705A88"/>
    <w:rsid w:val="00705D98"/>
    <w:rsid w:val="0070746C"/>
    <w:rsid w:val="0070761A"/>
    <w:rsid w:val="00710B39"/>
    <w:rsid w:val="00710EA1"/>
    <w:rsid w:val="00711137"/>
    <w:rsid w:val="0071117E"/>
    <w:rsid w:val="0071193D"/>
    <w:rsid w:val="00712056"/>
    <w:rsid w:val="00712A6B"/>
    <w:rsid w:val="0071300E"/>
    <w:rsid w:val="00713598"/>
    <w:rsid w:val="00714105"/>
    <w:rsid w:val="007143CB"/>
    <w:rsid w:val="00714874"/>
    <w:rsid w:val="0071548C"/>
    <w:rsid w:val="007175FA"/>
    <w:rsid w:val="0071789A"/>
    <w:rsid w:val="00720BB9"/>
    <w:rsid w:val="0072249F"/>
    <w:rsid w:val="0072421C"/>
    <w:rsid w:val="007249C7"/>
    <w:rsid w:val="00725079"/>
    <w:rsid w:val="0072510C"/>
    <w:rsid w:val="00725690"/>
    <w:rsid w:val="00725B9A"/>
    <w:rsid w:val="00727593"/>
    <w:rsid w:val="00727A30"/>
    <w:rsid w:val="00731B4D"/>
    <w:rsid w:val="00731FAD"/>
    <w:rsid w:val="0073229A"/>
    <w:rsid w:val="00733F36"/>
    <w:rsid w:val="00734D91"/>
    <w:rsid w:val="00735C58"/>
    <w:rsid w:val="00737F20"/>
    <w:rsid w:val="00740D9E"/>
    <w:rsid w:val="00740F63"/>
    <w:rsid w:val="007429BE"/>
    <w:rsid w:val="00744ACF"/>
    <w:rsid w:val="00744E22"/>
    <w:rsid w:val="00745F2D"/>
    <w:rsid w:val="00746E7D"/>
    <w:rsid w:val="00750688"/>
    <w:rsid w:val="00751EBF"/>
    <w:rsid w:val="00752512"/>
    <w:rsid w:val="00755173"/>
    <w:rsid w:val="00755453"/>
    <w:rsid w:val="0075629D"/>
    <w:rsid w:val="00760565"/>
    <w:rsid w:val="007648BB"/>
    <w:rsid w:val="0076512E"/>
    <w:rsid w:val="00765921"/>
    <w:rsid w:val="007659E1"/>
    <w:rsid w:val="00770375"/>
    <w:rsid w:val="00773E51"/>
    <w:rsid w:val="00774F0F"/>
    <w:rsid w:val="00775ABA"/>
    <w:rsid w:val="00775B8A"/>
    <w:rsid w:val="00775C55"/>
    <w:rsid w:val="00776D38"/>
    <w:rsid w:val="00777AF1"/>
    <w:rsid w:val="00781685"/>
    <w:rsid w:val="00781B4D"/>
    <w:rsid w:val="00782024"/>
    <w:rsid w:val="00782038"/>
    <w:rsid w:val="00783D40"/>
    <w:rsid w:val="007844AE"/>
    <w:rsid w:val="00784536"/>
    <w:rsid w:val="00784F59"/>
    <w:rsid w:val="0078542E"/>
    <w:rsid w:val="00785F22"/>
    <w:rsid w:val="0078765B"/>
    <w:rsid w:val="00787AC9"/>
    <w:rsid w:val="00791107"/>
    <w:rsid w:val="007928F6"/>
    <w:rsid w:val="00793AB0"/>
    <w:rsid w:val="0079447B"/>
    <w:rsid w:val="00794511"/>
    <w:rsid w:val="00796CF8"/>
    <w:rsid w:val="007973AA"/>
    <w:rsid w:val="00797A35"/>
    <w:rsid w:val="007A0563"/>
    <w:rsid w:val="007A2A4C"/>
    <w:rsid w:val="007A2CAF"/>
    <w:rsid w:val="007A4997"/>
    <w:rsid w:val="007A5843"/>
    <w:rsid w:val="007A73F1"/>
    <w:rsid w:val="007B0675"/>
    <w:rsid w:val="007B0EC5"/>
    <w:rsid w:val="007B6F99"/>
    <w:rsid w:val="007C20AD"/>
    <w:rsid w:val="007C2A7C"/>
    <w:rsid w:val="007D0020"/>
    <w:rsid w:val="007D03ED"/>
    <w:rsid w:val="007D21E6"/>
    <w:rsid w:val="007D47AB"/>
    <w:rsid w:val="007E07D0"/>
    <w:rsid w:val="007E10EB"/>
    <w:rsid w:val="007E1CD3"/>
    <w:rsid w:val="007E429A"/>
    <w:rsid w:val="007E46DD"/>
    <w:rsid w:val="007E4CA4"/>
    <w:rsid w:val="007E4DB0"/>
    <w:rsid w:val="007E5F13"/>
    <w:rsid w:val="007E62E5"/>
    <w:rsid w:val="007E64D8"/>
    <w:rsid w:val="007E6E44"/>
    <w:rsid w:val="007F1842"/>
    <w:rsid w:val="007F18E8"/>
    <w:rsid w:val="007F1B30"/>
    <w:rsid w:val="007F3633"/>
    <w:rsid w:val="007F40B0"/>
    <w:rsid w:val="007F5FD0"/>
    <w:rsid w:val="007F68AF"/>
    <w:rsid w:val="0080215A"/>
    <w:rsid w:val="00803917"/>
    <w:rsid w:val="008049AD"/>
    <w:rsid w:val="0080580B"/>
    <w:rsid w:val="00806978"/>
    <w:rsid w:val="008070B9"/>
    <w:rsid w:val="0081197F"/>
    <w:rsid w:val="008119B2"/>
    <w:rsid w:val="00813E45"/>
    <w:rsid w:val="0081434D"/>
    <w:rsid w:val="0081446D"/>
    <w:rsid w:val="00814E70"/>
    <w:rsid w:val="0081602A"/>
    <w:rsid w:val="00817307"/>
    <w:rsid w:val="00817555"/>
    <w:rsid w:val="008209B9"/>
    <w:rsid w:val="00820B5B"/>
    <w:rsid w:val="00821F68"/>
    <w:rsid w:val="00822277"/>
    <w:rsid w:val="0082351A"/>
    <w:rsid w:val="00823916"/>
    <w:rsid w:val="0082457B"/>
    <w:rsid w:val="00827571"/>
    <w:rsid w:val="00827589"/>
    <w:rsid w:val="00827E3C"/>
    <w:rsid w:val="00830EF6"/>
    <w:rsid w:val="008316F1"/>
    <w:rsid w:val="008322F4"/>
    <w:rsid w:val="008330E6"/>
    <w:rsid w:val="00833649"/>
    <w:rsid w:val="0083460C"/>
    <w:rsid w:val="00835650"/>
    <w:rsid w:val="00836379"/>
    <w:rsid w:val="00837F96"/>
    <w:rsid w:val="00841C94"/>
    <w:rsid w:val="008435F8"/>
    <w:rsid w:val="00843A37"/>
    <w:rsid w:val="00843D66"/>
    <w:rsid w:val="008445DA"/>
    <w:rsid w:val="00844F65"/>
    <w:rsid w:val="00845358"/>
    <w:rsid w:val="00845D62"/>
    <w:rsid w:val="008461C8"/>
    <w:rsid w:val="00846380"/>
    <w:rsid w:val="00846EE0"/>
    <w:rsid w:val="008476BF"/>
    <w:rsid w:val="008477F0"/>
    <w:rsid w:val="00847808"/>
    <w:rsid w:val="00847B95"/>
    <w:rsid w:val="00847CC2"/>
    <w:rsid w:val="00847F75"/>
    <w:rsid w:val="0085079E"/>
    <w:rsid w:val="0085153D"/>
    <w:rsid w:val="00852C34"/>
    <w:rsid w:val="00853A43"/>
    <w:rsid w:val="00855246"/>
    <w:rsid w:val="00855E28"/>
    <w:rsid w:val="00860BCD"/>
    <w:rsid w:val="00860DDD"/>
    <w:rsid w:val="00861FCB"/>
    <w:rsid w:val="00861FDE"/>
    <w:rsid w:val="00862005"/>
    <w:rsid w:val="008624D5"/>
    <w:rsid w:val="00862DB3"/>
    <w:rsid w:val="00863C0F"/>
    <w:rsid w:val="00863F2E"/>
    <w:rsid w:val="0086468F"/>
    <w:rsid w:val="00864BC0"/>
    <w:rsid w:val="00864CA1"/>
    <w:rsid w:val="00864F17"/>
    <w:rsid w:val="00865820"/>
    <w:rsid w:val="00871AB5"/>
    <w:rsid w:val="00872381"/>
    <w:rsid w:val="00873EA1"/>
    <w:rsid w:val="0087448F"/>
    <w:rsid w:val="0087680D"/>
    <w:rsid w:val="00876BD8"/>
    <w:rsid w:val="008772DC"/>
    <w:rsid w:val="00877B00"/>
    <w:rsid w:val="0088127E"/>
    <w:rsid w:val="008813AC"/>
    <w:rsid w:val="0088208B"/>
    <w:rsid w:val="00882836"/>
    <w:rsid w:val="00882CB6"/>
    <w:rsid w:val="008849F3"/>
    <w:rsid w:val="00885ABC"/>
    <w:rsid w:val="008909F3"/>
    <w:rsid w:val="0089195D"/>
    <w:rsid w:val="008921FA"/>
    <w:rsid w:val="008936B1"/>
    <w:rsid w:val="00894386"/>
    <w:rsid w:val="00894C78"/>
    <w:rsid w:val="008964D4"/>
    <w:rsid w:val="008968A9"/>
    <w:rsid w:val="00896ADF"/>
    <w:rsid w:val="008A05B4"/>
    <w:rsid w:val="008A14DA"/>
    <w:rsid w:val="008A17CF"/>
    <w:rsid w:val="008A36ED"/>
    <w:rsid w:val="008A3DBF"/>
    <w:rsid w:val="008A4CA5"/>
    <w:rsid w:val="008A58E7"/>
    <w:rsid w:val="008A6209"/>
    <w:rsid w:val="008A73A5"/>
    <w:rsid w:val="008B11A9"/>
    <w:rsid w:val="008B2478"/>
    <w:rsid w:val="008B6313"/>
    <w:rsid w:val="008B63DB"/>
    <w:rsid w:val="008B74BE"/>
    <w:rsid w:val="008C3559"/>
    <w:rsid w:val="008C426E"/>
    <w:rsid w:val="008C46C3"/>
    <w:rsid w:val="008C551C"/>
    <w:rsid w:val="008C5CF5"/>
    <w:rsid w:val="008C6F63"/>
    <w:rsid w:val="008D045B"/>
    <w:rsid w:val="008D0FF2"/>
    <w:rsid w:val="008D1875"/>
    <w:rsid w:val="008D1D19"/>
    <w:rsid w:val="008D275D"/>
    <w:rsid w:val="008D3D61"/>
    <w:rsid w:val="008D42A7"/>
    <w:rsid w:val="008D4914"/>
    <w:rsid w:val="008D5C7D"/>
    <w:rsid w:val="008D5EF7"/>
    <w:rsid w:val="008D661A"/>
    <w:rsid w:val="008D6AE1"/>
    <w:rsid w:val="008D70EF"/>
    <w:rsid w:val="008E204F"/>
    <w:rsid w:val="008E310A"/>
    <w:rsid w:val="008E377D"/>
    <w:rsid w:val="008E458B"/>
    <w:rsid w:val="008E6AA1"/>
    <w:rsid w:val="008F0A35"/>
    <w:rsid w:val="008F16E3"/>
    <w:rsid w:val="008F36E4"/>
    <w:rsid w:val="008F3810"/>
    <w:rsid w:val="008F4E58"/>
    <w:rsid w:val="008F5378"/>
    <w:rsid w:val="008F5408"/>
    <w:rsid w:val="008F59FB"/>
    <w:rsid w:val="008F7302"/>
    <w:rsid w:val="00900100"/>
    <w:rsid w:val="00900994"/>
    <w:rsid w:val="00901237"/>
    <w:rsid w:val="009012BA"/>
    <w:rsid w:val="0090261E"/>
    <w:rsid w:val="00903350"/>
    <w:rsid w:val="00904B14"/>
    <w:rsid w:val="00906496"/>
    <w:rsid w:val="0091015A"/>
    <w:rsid w:val="00910338"/>
    <w:rsid w:val="00914BD7"/>
    <w:rsid w:val="00915E5B"/>
    <w:rsid w:val="009160FF"/>
    <w:rsid w:val="009169AC"/>
    <w:rsid w:val="00920486"/>
    <w:rsid w:val="009209E9"/>
    <w:rsid w:val="00921200"/>
    <w:rsid w:val="00923C98"/>
    <w:rsid w:val="00923EC4"/>
    <w:rsid w:val="009254BD"/>
    <w:rsid w:val="00926D4C"/>
    <w:rsid w:val="009304CA"/>
    <w:rsid w:val="00930AA3"/>
    <w:rsid w:val="00930F12"/>
    <w:rsid w:val="0093118A"/>
    <w:rsid w:val="00931438"/>
    <w:rsid w:val="009335E3"/>
    <w:rsid w:val="00933F8A"/>
    <w:rsid w:val="00934282"/>
    <w:rsid w:val="00936B0A"/>
    <w:rsid w:val="00937456"/>
    <w:rsid w:val="00940741"/>
    <w:rsid w:val="009417C5"/>
    <w:rsid w:val="00941F34"/>
    <w:rsid w:val="0094334C"/>
    <w:rsid w:val="00944BE0"/>
    <w:rsid w:val="00946192"/>
    <w:rsid w:val="009464CE"/>
    <w:rsid w:val="009476F1"/>
    <w:rsid w:val="0095253C"/>
    <w:rsid w:val="00952B79"/>
    <w:rsid w:val="00953BD4"/>
    <w:rsid w:val="00954815"/>
    <w:rsid w:val="00957A62"/>
    <w:rsid w:val="00961650"/>
    <w:rsid w:val="009625F5"/>
    <w:rsid w:val="0096565A"/>
    <w:rsid w:val="009663D6"/>
    <w:rsid w:val="009679F6"/>
    <w:rsid w:val="00967DE9"/>
    <w:rsid w:val="00970310"/>
    <w:rsid w:val="009709A1"/>
    <w:rsid w:val="00970E70"/>
    <w:rsid w:val="00971309"/>
    <w:rsid w:val="00972BAB"/>
    <w:rsid w:val="00972DE6"/>
    <w:rsid w:val="00973646"/>
    <w:rsid w:val="0097411C"/>
    <w:rsid w:val="00975FC2"/>
    <w:rsid w:val="00976A86"/>
    <w:rsid w:val="009778C8"/>
    <w:rsid w:val="00977D42"/>
    <w:rsid w:val="00987927"/>
    <w:rsid w:val="009900AF"/>
    <w:rsid w:val="00993951"/>
    <w:rsid w:val="009954B3"/>
    <w:rsid w:val="00995ED1"/>
    <w:rsid w:val="00996184"/>
    <w:rsid w:val="00997FB4"/>
    <w:rsid w:val="009A2576"/>
    <w:rsid w:val="009A3013"/>
    <w:rsid w:val="009A373E"/>
    <w:rsid w:val="009A4186"/>
    <w:rsid w:val="009A4510"/>
    <w:rsid w:val="009A5B13"/>
    <w:rsid w:val="009A7C32"/>
    <w:rsid w:val="009B1A8F"/>
    <w:rsid w:val="009B383B"/>
    <w:rsid w:val="009B5B33"/>
    <w:rsid w:val="009B7173"/>
    <w:rsid w:val="009B7308"/>
    <w:rsid w:val="009B7FAF"/>
    <w:rsid w:val="009C0C5B"/>
    <w:rsid w:val="009C17F8"/>
    <w:rsid w:val="009C1981"/>
    <w:rsid w:val="009C3960"/>
    <w:rsid w:val="009C53F0"/>
    <w:rsid w:val="009C60C8"/>
    <w:rsid w:val="009C6DA5"/>
    <w:rsid w:val="009C71E8"/>
    <w:rsid w:val="009D18AB"/>
    <w:rsid w:val="009D28EA"/>
    <w:rsid w:val="009D3764"/>
    <w:rsid w:val="009D3AD8"/>
    <w:rsid w:val="009D3E49"/>
    <w:rsid w:val="009D3EF5"/>
    <w:rsid w:val="009D4D04"/>
    <w:rsid w:val="009D6937"/>
    <w:rsid w:val="009D6A9F"/>
    <w:rsid w:val="009E0E34"/>
    <w:rsid w:val="009E2111"/>
    <w:rsid w:val="009E239C"/>
    <w:rsid w:val="009E76E2"/>
    <w:rsid w:val="009F3E47"/>
    <w:rsid w:val="009F4CAB"/>
    <w:rsid w:val="009F4E55"/>
    <w:rsid w:val="009F702A"/>
    <w:rsid w:val="00A001AC"/>
    <w:rsid w:val="00A010F5"/>
    <w:rsid w:val="00A02F4E"/>
    <w:rsid w:val="00A030CA"/>
    <w:rsid w:val="00A0487C"/>
    <w:rsid w:val="00A05837"/>
    <w:rsid w:val="00A0683F"/>
    <w:rsid w:val="00A07094"/>
    <w:rsid w:val="00A10F1F"/>
    <w:rsid w:val="00A12D91"/>
    <w:rsid w:val="00A1350F"/>
    <w:rsid w:val="00A13B2C"/>
    <w:rsid w:val="00A1571F"/>
    <w:rsid w:val="00A1724A"/>
    <w:rsid w:val="00A2010E"/>
    <w:rsid w:val="00A20219"/>
    <w:rsid w:val="00A24A89"/>
    <w:rsid w:val="00A269B2"/>
    <w:rsid w:val="00A27105"/>
    <w:rsid w:val="00A273B2"/>
    <w:rsid w:val="00A3240C"/>
    <w:rsid w:val="00A33011"/>
    <w:rsid w:val="00A33FFC"/>
    <w:rsid w:val="00A34C1E"/>
    <w:rsid w:val="00A359C2"/>
    <w:rsid w:val="00A365CB"/>
    <w:rsid w:val="00A373A4"/>
    <w:rsid w:val="00A37468"/>
    <w:rsid w:val="00A37483"/>
    <w:rsid w:val="00A37DEB"/>
    <w:rsid w:val="00A41995"/>
    <w:rsid w:val="00A43277"/>
    <w:rsid w:val="00A437C2"/>
    <w:rsid w:val="00A44FFF"/>
    <w:rsid w:val="00A47DA3"/>
    <w:rsid w:val="00A50505"/>
    <w:rsid w:val="00A508EC"/>
    <w:rsid w:val="00A50C1A"/>
    <w:rsid w:val="00A53586"/>
    <w:rsid w:val="00A54903"/>
    <w:rsid w:val="00A56BA3"/>
    <w:rsid w:val="00A56F9B"/>
    <w:rsid w:val="00A5765D"/>
    <w:rsid w:val="00A57B27"/>
    <w:rsid w:val="00A626A8"/>
    <w:rsid w:val="00A63132"/>
    <w:rsid w:val="00A63BFC"/>
    <w:rsid w:val="00A65612"/>
    <w:rsid w:val="00A65B0C"/>
    <w:rsid w:val="00A65F76"/>
    <w:rsid w:val="00A664F6"/>
    <w:rsid w:val="00A7067C"/>
    <w:rsid w:val="00A7089E"/>
    <w:rsid w:val="00A71045"/>
    <w:rsid w:val="00A71DBD"/>
    <w:rsid w:val="00A7217A"/>
    <w:rsid w:val="00A735EF"/>
    <w:rsid w:val="00A74913"/>
    <w:rsid w:val="00A74D5D"/>
    <w:rsid w:val="00A76772"/>
    <w:rsid w:val="00A770EF"/>
    <w:rsid w:val="00A772D5"/>
    <w:rsid w:val="00A815CC"/>
    <w:rsid w:val="00A8200F"/>
    <w:rsid w:val="00A8292B"/>
    <w:rsid w:val="00A834AD"/>
    <w:rsid w:val="00A83529"/>
    <w:rsid w:val="00A835CF"/>
    <w:rsid w:val="00A83690"/>
    <w:rsid w:val="00A83C00"/>
    <w:rsid w:val="00A84113"/>
    <w:rsid w:val="00A84252"/>
    <w:rsid w:val="00A847DD"/>
    <w:rsid w:val="00A87A5A"/>
    <w:rsid w:val="00A91F96"/>
    <w:rsid w:val="00A92C3D"/>
    <w:rsid w:val="00A944B0"/>
    <w:rsid w:val="00A9459F"/>
    <w:rsid w:val="00A94CD3"/>
    <w:rsid w:val="00A94FE9"/>
    <w:rsid w:val="00A96996"/>
    <w:rsid w:val="00A96F82"/>
    <w:rsid w:val="00A9707F"/>
    <w:rsid w:val="00A9768C"/>
    <w:rsid w:val="00AA00D3"/>
    <w:rsid w:val="00AA0B6C"/>
    <w:rsid w:val="00AA1008"/>
    <w:rsid w:val="00AA178B"/>
    <w:rsid w:val="00AA32B8"/>
    <w:rsid w:val="00AA4253"/>
    <w:rsid w:val="00AA51DA"/>
    <w:rsid w:val="00AB0E16"/>
    <w:rsid w:val="00AB3B9A"/>
    <w:rsid w:val="00AB4982"/>
    <w:rsid w:val="00AB515C"/>
    <w:rsid w:val="00AB5F1F"/>
    <w:rsid w:val="00AB64FA"/>
    <w:rsid w:val="00AC0C70"/>
    <w:rsid w:val="00AC1253"/>
    <w:rsid w:val="00AC2463"/>
    <w:rsid w:val="00AC3E81"/>
    <w:rsid w:val="00AC42BC"/>
    <w:rsid w:val="00AC48D7"/>
    <w:rsid w:val="00AC5CF1"/>
    <w:rsid w:val="00AC7335"/>
    <w:rsid w:val="00AC74BD"/>
    <w:rsid w:val="00AC7853"/>
    <w:rsid w:val="00AD1844"/>
    <w:rsid w:val="00AD1CB8"/>
    <w:rsid w:val="00AD1EDD"/>
    <w:rsid w:val="00AD2D4D"/>
    <w:rsid w:val="00AD4288"/>
    <w:rsid w:val="00AD44A9"/>
    <w:rsid w:val="00AD4858"/>
    <w:rsid w:val="00AD515A"/>
    <w:rsid w:val="00AD5AD1"/>
    <w:rsid w:val="00AD5AFF"/>
    <w:rsid w:val="00AE1999"/>
    <w:rsid w:val="00AE3045"/>
    <w:rsid w:val="00AE42BD"/>
    <w:rsid w:val="00AE5B0D"/>
    <w:rsid w:val="00AF1072"/>
    <w:rsid w:val="00AF17D0"/>
    <w:rsid w:val="00AF532A"/>
    <w:rsid w:val="00AF5FB4"/>
    <w:rsid w:val="00AF6763"/>
    <w:rsid w:val="00B00CA4"/>
    <w:rsid w:val="00B013E6"/>
    <w:rsid w:val="00B0245A"/>
    <w:rsid w:val="00B02476"/>
    <w:rsid w:val="00B02D7A"/>
    <w:rsid w:val="00B0358C"/>
    <w:rsid w:val="00B03AF2"/>
    <w:rsid w:val="00B04F3D"/>
    <w:rsid w:val="00B05640"/>
    <w:rsid w:val="00B05D3D"/>
    <w:rsid w:val="00B05DA2"/>
    <w:rsid w:val="00B05E6F"/>
    <w:rsid w:val="00B06B9F"/>
    <w:rsid w:val="00B10317"/>
    <w:rsid w:val="00B11EC8"/>
    <w:rsid w:val="00B12C39"/>
    <w:rsid w:val="00B14C10"/>
    <w:rsid w:val="00B20CDB"/>
    <w:rsid w:val="00B21F3D"/>
    <w:rsid w:val="00B22A05"/>
    <w:rsid w:val="00B23801"/>
    <w:rsid w:val="00B247E7"/>
    <w:rsid w:val="00B250A0"/>
    <w:rsid w:val="00B25618"/>
    <w:rsid w:val="00B25B02"/>
    <w:rsid w:val="00B27C0F"/>
    <w:rsid w:val="00B30CD6"/>
    <w:rsid w:val="00B31D66"/>
    <w:rsid w:val="00B333D5"/>
    <w:rsid w:val="00B35872"/>
    <w:rsid w:val="00B36A7B"/>
    <w:rsid w:val="00B403BC"/>
    <w:rsid w:val="00B40A26"/>
    <w:rsid w:val="00B40A5F"/>
    <w:rsid w:val="00B4369A"/>
    <w:rsid w:val="00B43861"/>
    <w:rsid w:val="00B43891"/>
    <w:rsid w:val="00B43B39"/>
    <w:rsid w:val="00B451D3"/>
    <w:rsid w:val="00B515F4"/>
    <w:rsid w:val="00B52F22"/>
    <w:rsid w:val="00B52F91"/>
    <w:rsid w:val="00B556DF"/>
    <w:rsid w:val="00B562DE"/>
    <w:rsid w:val="00B57D91"/>
    <w:rsid w:val="00B626CE"/>
    <w:rsid w:val="00B634EC"/>
    <w:rsid w:val="00B63C55"/>
    <w:rsid w:val="00B642B0"/>
    <w:rsid w:val="00B648D9"/>
    <w:rsid w:val="00B64F43"/>
    <w:rsid w:val="00B65745"/>
    <w:rsid w:val="00B6624C"/>
    <w:rsid w:val="00B6652A"/>
    <w:rsid w:val="00B66B95"/>
    <w:rsid w:val="00B701F4"/>
    <w:rsid w:val="00B73721"/>
    <w:rsid w:val="00B73D5A"/>
    <w:rsid w:val="00B74F44"/>
    <w:rsid w:val="00B76AD9"/>
    <w:rsid w:val="00B77AFD"/>
    <w:rsid w:val="00B812C2"/>
    <w:rsid w:val="00B81CCE"/>
    <w:rsid w:val="00B8493C"/>
    <w:rsid w:val="00B857FB"/>
    <w:rsid w:val="00B85C8B"/>
    <w:rsid w:val="00B85DBD"/>
    <w:rsid w:val="00B85EF8"/>
    <w:rsid w:val="00B861E1"/>
    <w:rsid w:val="00B86E8F"/>
    <w:rsid w:val="00B8772B"/>
    <w:rsid w:val="00B91850"/>
    <w:rsid w:val="00B92C45"/>
    <w:rsid w:val="00B92DA7"/>
    <w:rsid w:val="00B9446C"/>
    <w:rsid w:val="00B95C77"/>
    <w:rsid w:val="00B96C85"/>
    <w:rsid w:val="00BA12B5"/>
    <w:rsid w:val="00BA26C0"/>
    <w:rsid w:val="00BA48DD"/>
    <w:rsid w:val="00BA4EDF"/>
    <w:rsid w:val="00BA5212"/>
    <w:rsid w:val="00BA7BAD"/>
    <w:rsid w:val="00BB0841"/>
    <w:rsid w:val="00BB099E"/>
    <w:rsid w:val="00BB0B6B"/>
    <w:rsid w:val="00BB0C50"/>
    <w:rsid w:val="00BB292E"/>
    <w:rsid w:val="00BB55B5"/>
    <w:rsid w:val="00BB76A2"/>
    <w:rsid w:val="00BC0521"/>
    <w:rsid w:val="00BC38BF"/>
    <w:rsid w:val="00BC435C"/>
    <w:rsid w:val="00BC43CD"/>
    <w:rsid w:val="00BC5A1F"/>
    <w:rsid w:val="00BC6F63"/>
    <w:rsid w:val="00BC7CCD"/>
    <w:rsid w:val="00BD0778"/>
    <w:rsid w:val="00BD09EC"/>
    <w:rsid w:val="00BD1876"/>
    <w:rsid w:val="00BD19C5"/>
    <w:rsid w:val="00BD238B"/>
    <w:rsid w:val="00BD30A8"/>
    <w:rsid w:val="00BD315C"/>
    <w:rsid w:val="00BD4513"/>
    <w:rsid w:val="00BD5BFA"/>
    <w:rsid w:val="00BD62E2"/>
    <w:rsid w:val="00BD6C8A"/>
    <w:rsid w:val="00BD7479"/>
    <w:rsid w:val="00BE171B"/>
    <w:rsid w:val="00BE20BB"/>
    <w:rsid w:val="00BE4568"/>
    <w:rsid w:val="00BE7062"/>
    <w:rsid w:val="00BF0E35"/>
    <w:rsid w:val="00BF0E4B"/>
    <w:rsid w:val="00BF2336"/>
    <w:rsid w:val="00BF2483"/>
    <w:rsid w:val="00BF2E87"/>
    <w:rsid w:val="00BF372A"/>
    <w:rsid w:val="00BF3A27"/>
    <w:rsid w:val="00BF428A"/>
    <w:rsid w:val="00BF54E5"/>
    <w:rsid w:val="00BF5823"/>
    <w:rsid w:val="00BF5D1E"/>
    <w:rsid w:val="00BF7AAD"/>
    <w:rsid w:val="00C0029C"/>
    <w:rsid w:val="00C02567"/>
    <w:rsid w:val="00C027A0"/>
    <w:rsid w:val="00C04FE4"/>
    <w:rsid w:val="00C06693"/>
    <w:rsid w:val="00C07C8C"/>
    <w:rsid w:val="00C125D9"/>
    <w:rsid w:val="00C127AB"/>
    <w:rsid w:val="00C13127"/>
    <w:rsid w:val="00C15853"/>
    <w:rsid w:val="00C1587B"/>
    <w:rsid w:val="00C15C4C"/>
    <w:rsid w:val="00C22A66"/>
    <w:rsid w:val="00C24372"/>
    <w:rsid w:val="00C24F64"/>
    <w:rsid w:val="00C258CF"/>
    <w:rsid w:val="00C25A83"/>
    <w:rsid w:val="00C2623A"/>
    <w:rsid w:val="00C26B2D"/>
    <w:rsid w:val="00C271F5"/>
    <w:rsid w:val="00C27203"/>
    <w:rsid w:val="00C30E44"/>
    <w:rsid w:val="00C32CE3"/>
    <w:rsid w:val="00C3528B"/>
    <w:rsid w:val="00C3561C"/>
    <w:rsid w:val="00C40D9D"/>
    <w:rsid w:val="00C4125F"/>
    <w:rsid w:val="00C4276F"/>
    <w:rsid w:val="00C45D15"/>
    <w:rsid w:val="00C518CC"/>
    <w:rsid w:val="00C53048"/>
    <w:rsid w:val="00C5365D"/>
    <w:rsid w:val="00C56E99"/>
    <w:rsid w:val="00C57655"/>
    <w:rsid w:val="00C61B55"/>
    <w:rsid w:val="00C62240"/>
    <w:rsid w:val="00C636E1"/>
    <w:rsid w:val="00C66A87"/>
    <w:rsid w:val="00C67EB3"/>
    <w:rsid w:val="00C70C46"/>
    <w:rsid w:val="00C715B5"/>
    <w:rsid w:val="00C721DE"/>
    <w:rsid w:val="00C7477A"/>
    <w:rsid w:val="00C747BF"/>
    <w:rsid w:val="00C7480A"/>
    <w:rsid w:val="00C755BD"/>
    <w:rsid w:val="00C777A0"/>
    <w:rsid w:val="00C77CCC"/>
    <w:rsid w:val="00C80AAE"/>
    <w:rsid w:val="00C8178A"/>
    <w:rsid w:val="00C824F8"/>
    <w:rsid w:val="00C82BE4"/>
    <w:rsid w:val="00C84B35"/>
    <w:rsid w:val="00C85A0F"/>
    <w:rsid w:val="00C9201A"/>
    <w:rsid w:val="00C92A50"/>
    <w:rsid w:val="00C93CFA"/>
    <w:rsid w:val="00C965C7"/>
    <w:rsid w:val="00C96B23"/>
    <w:rsid w:val="00C96EFC"/>
    <w:rsid w:val="00CA0630"/>
    <w:rsid w:val="00CA2D17"/>
    <w:rsid w:val="00CA4FE8"/>
    <w:rsid w:val="00CA5C12"/>
    <w:rsid w:val="00CA6F48"/>
    <w:rsid w:val="00CA7387"/>
    <w:rsid w:val="00CB46A9"/>
    <w:rsid w:val="00CB4D3F"/>
    <w:rsid w:val="00CB67EB"/>
    <w:rsid w:val="00CB75E0"/>
    <w:rsid w:val="00CB7D21"/>
    <w:rsid w:val="00CC02FC"/>
    <w:rsid w:val="00CC066D"/>
    <w:rsid w:val="00CC0B5B"/>
    <w:rsid w:val="00CC2255"/>
    <w:rsid w:val="00CC4401"/>
    <w:rsid w:val="00CC6F19"/>
    <w:rsid w:val="00CC760E"/>
    <w:rsid w:val="00CD0F19"/>
    <w:rsid w:val="00CD343C"/>
    <w:rsid w:val="00CD396D"/>
    <w:rsid w:val="00CD3989"/>
    <w:rsid w:val="00CD3EDD"/>
    <w:rsid w:val="00CD4E0D"/>
    <w:rsid w:val="00CD4F27"/>
    <w:rsid w:val="00CD5098"/>
    <w:rsid w:val="00CD6BDB"/>
    <w:rsid w:val="00CD73BC"/>
    <w:rsid w:val="00CE0234"/>
    <w:rsid w:val="00CE0F30"/>
    <w:rsid w:val="00CE1C57"/>
    <w:rsid w:val="00CE2A32"/>
    <w:rsid w:val="00CE605C"/>
    <w:rsid w:val="00CE6AF8"/>
    <w:rsid w:val="00CE6B81"/>
    <w:rsid w:val="00CF0744"/>
    <w:rsid w:val="00CF09FD"/>
    <w:rsid w:val="00CF12EF"/>
    <w:rsid w:val="00CF16CE"/>
    <w:rsid w:val="00CF1FD3"/>
    <w:rsid w:val="00CF2214"/>
    <w:rsid w:val="00CF3DDC"/>
    <w:rsid w:val="00CF4612"/>
    <w:rsid w:val="00CF6610"/>
    <w:rsid w:val="00CF7469"/>
    <w:rsid w:val="00CF7F08"/>
    <w:rsid w:val="00D013B9"/>
    <w:rsid w:val="00D0382A"/>
    <w:rsid w:val="00D051AA"/>
    <w:rsid w:val="00D07B82"/>
    <w:rsid w:val="00D100F3"/>
    <w:rsid w:val="00D12A77"/>
    <w:rsid w:val="00D13624"/>
    <w:rsid w:val="00D14A91"/>
    <w:rsid w:val="00D15244"/>
    <w:rsid w:val="00D163FC"/>
    <w:rsid w:val="00D167D8"/>
    <w:rsid w:val="00D16A50"/>
    <w:rsid w:val="00D2123B"/>
    <w:rsid w:val="00D2210C"/>
    <w:rsid w:val="00D234A0"/>
    <w:rsid w:val="00D245A9"/>
    <w:rsid w:val="00D245FE"/>
    <w:rsid w:val="00D24629"/>
    <w:rsid w:val="00D249A1"/>
    <w:rsid w:val="00D24D46"/>
    <w:rsid w:val="00D2785C"/>
    <w:rsid w:val="00D278B7"/>
    <w:rsid w:val="00D313F8"/>
    <w:rsid w:val="00D32F80"/>
    <w:rsid w:val="00D347C1"/>
    <w:rsid w:val="00D363C9"/>
    <w:rsid w:val="00D4123C"/>
    <w:rsid w:val="00D4164A"/>
    <w:rsid w:val="00D42BD0"/>
    <w:rsid w:val="00D43171"/>
    <w:rsid w:val="00D43DBE"/>
    <w:rsid w:val="00D46107"/>
    <w:rsid w:val="00D4718A"/>
    <w:rsid w:val="00D477CB"/>
    <w:rsid w:val="00D50617"/>
    <w:rsid w:val="00D50D9C"/>
    <w:rsid w:val="00D515AA"/>
    <w:rsid w:val="00D51F4B"/>
    <w:rsid w:val="00D5281A"/>
    <w:rsid w:val="00D52C8C"/>
    <w:rsid w:val="00D56442"/>
    <w:rsid w:val="00D56704"/>
    <w:rsid w:val="00D56DB5"/>
    <w:rsid w:val="00D57613"/>
    <w:rsid w:val="00D577DD"/>
    <w:rsid w:val="00D57A12"/>
    <w:rsid w:val="00D57DDF"/>
    <w:rsid w:val="00D6068D"/>
    <w:rsid w:val="00D61481"/>
    <w:rsid w:val="00D61D10"/>
    <w:rsid w:val="00D62120"/>
    <w:rsid w:val="00D627AE"/>
    <w:rsid w:val="00D64DF7"/>
    <w:rsid w:val="00D676B3"/>
    <w:rsid w:val="00D67A83"/>
    <w:rsid w:val="00D71F9A"/>
    <w:rsid w:val="00D756A6"/>
    <w:rsid w:val="00D76120"/>
    <w:rsid w:val="00D77BAB"/>
    <w:rsid w:val="00D77DA1"/>
    <w:rsid w:val="00D80186"/>
    <w:rsid w:val="00D83490"/>
    <w:rsid w:val="00D85758"/>
    <w:rsid w:val="00D8600B"/>
    <w:rsid w:val="00D86EA5"/>
    <w:rsid w:val="00D872DD"/>
    <w:rsid w:val="00D91ABA"/>
    <w:rsid w:val="00D93184"/>
    <w:rsid w:val="00D93C26"/>
    <w:rsid w:val="00D9462F"/>
    <w:rsid w:val="00D9486F"/>
    <w:rsid w:val="00D94AC3"/>
    <w:rsid w:val="00D97E94"/>
    <w:rsid w:val="00DA12E2"/>
    <w:rsid w:val="00DA21D2"/>
    <w:rsid w:val="00DA2B03"/>
    <w:rsid w:val="00DA3BC3"/>
    <w:rsid w:val="00DA59ED"/>
    <w:rsid w:val="00DA5B66"/>
    <w:rsid w:val="00DA7E09"/>
    <w:rsid w:val="00DB01E8"/>
    <w:rsid w:val="00DB1EFC"/>
    <w:rsid w:val="00DB2783"/>
    <w:rsid w:val="00DB3517"/>
    <w:rsid w:val="00DB6F47"/>
    <w:rsid w:val="00DB7ECC"/>
    <w:rsid w:val="00DC000B"/>
    <w:rsid w:val="00DC15BD"/>
    <w:rsid w:val="00DC15CA"/>
    <w:rsid w:val="00DC4A4F"/>
    <w:rsid w:val="00DC4B9A"/>
    <w:rsid w:val="00DC4DB5"/>
    <w:rsid w:val="00DC65AB"/>
    <w:rsid w:val="00DC77B8"/>
    <w:rsid w:val="00DD0F91"/>
    <w:rsid w:val="00DD1022"/>
    <w:rsid w:val="00DD1483"/>
    <w:rsid w:val="00DE1037"/>
    <w:rsid w:val="00DE6BB0"/>
    <w:rsid w:val="00DF0276"/>
    <w:rsid w:val="00DF3AC8"/>
    <w:rsid w:val="00DF7B4A"/>
    <w:rsid w:val="00DF7C76"/>
    <w:rsid w:val="00E0043A"/>
    <w:rsid w:val="00E0057D"/>
    <w:rsid w:val="00E01CE0"/>
    <w:rsid w:val="00E02D87"/>
    <w:rsid w:val="00E039D8"/>
    <w:rsid w:val="00E04308"/>
    <w:rsid w:val="00E06A8A"/>
    <w:rsid w:val="00E06FB0"/>
    <w:rsid w:val="00E126DF"/>
    <w:rsid w:val="00E13400"/>
    <w:rsid w:val="00E15355"/>
    <w:rsid w:val="00E17F59"/>
    <w:rsid w:val="00E20BBF"/>
    <w:rsid w:val="00E20D8C"/>
    <w:rsid w:val="00E21586"/>
    <w:rsid w:val="00E2171B"/>
    <w:rsid w:val="00E23A7B"/>
    <w:rsid w:val="00E23B5B"/>
    <w:rsid w:val="00E23DBB"/>
    <w:rsid w:val="00E24818"/>
    <w:rsid w:val="00E24D00"/>
    <w:rsid w:val="00E25AA7"/>
    <w:rsid w:val="00E26720"/>
    <w:rsid w:val="00E27253"/>
    <w:rsid w:val="00E27FA0"/>
    <w:rsid w:val="00E3095F"/>
    <w:rsid w:val="00E30BF4"/>
    <w:rsid w:val="00E31B35"/>
    <w:rsid w:val="00E34087"/>
    <w:rsid w:val="00E34377"/>
    <w:rsid w:val="00E35D82"/>
    <w:rsid w:val="00E35F5D"/>
    <w:rsid w:val="00E37C07"/>
    <w:rsid w:val="00E40281"/>
    <w:rsid w:val="00E404A1"/>
    <w:rsid w:val="00E417D3"/>
    <w:rsid w:val="00E42210"/>
    <w:rsid w:val="00E43854"/>
    <w:rsid w:val="00E46528"/>
    <w:rsid w:val="00E46C05"/>
    <w:rsid w:val="00E46E49"/>
    <w:rsid w:val="00E475F2"/>
    <w:rsid w:val="00E509DF"/>
    <w:rsid w:val="00E51734"/>
    <w:rsid w:val="00E51961"/>
    <w:rsid w:val="00E51CFB"/>
    <w:rsid w:val="00E53EE0"/>
    <w:rsid w:val="00E54DA6"/>
    <w:rsid w:val="00E6154D"/>
    <w:rsid w:val="00E64E7E"/>
    <w:rsid w:val="00E6527D"/>
    <w:rsid w:val="00E65BE6"/>
    <w:rsid w:val="00E7008C"/>
    <w:rsid w:val="00E73D2A"/>
    <w:rsid w:val="00E7501F"/>
    <w:rsid w:val="00E769E7"/>
    <w:rsid w:val="00E80545"/>
    <w:rsid w:val="00E80B15"/>
    <w:rsid w:val="00E8145C"/>
    <w:rsid w:val="00E81ED1"/>
    <w:rsid w:val="00E82985"/>
    <w:rsid w:val="00E841E6"/>
    <w:rsid w:val="00E84284"/>
    <w:rsid w:val="00E84581"/>
    <w:rsid w:val="00E84598"/>
    <w:rsid w:val="00E9158B"/>
    <w:rsid w:val="00E92679"/>
    <w:rsid w:val="00E93D33"/>
    <w:rsid w:val="00E9547A"/>
    <w:rsid w:val="00E9570D"/>
    <w:rsid w:val="00E957DA"/>
    <w:rsid w:val="00E96739"/>
    <w:rsid w:val="00EA0397"/>
    <w:rsid w:val="00EA0434"/>
    <w:rsid w:val="00EA0E71"/>
    <w:rsid w:val="00EA201A"/>
    <w:rsid w:val="00EA2E7D"/>
    <w:rsid w:val="00EA2FA5"/>
    <w:rsid w:val="00EA4D84"/>
    <w:rsid w:val="00EA56EF"/>
    <w:rsid w:val="00EA7A53"/>
    <w:rsid w:val="00EA7FFC"/>
    <w:rsid w:val="00EB0866"/>
    <w:rsid w:val="00EB0DB3"/>
    <w:rsid w:val="00EB2980"/>
    <w:rsid w:val="00EB2F7D"/>
    <w:rsid w:val="00EB5FD7"/>
    <w:rsid w:val="00EB67C4"/>
    <w:rsid w:val="00EB76CB"/>
    <w:rsid w:val="00EC0AEE"/>
    <w:rsid w:val="00EC0EE1"/>
    <w:rsid w:val="00EC258F"/>
    <w:rsid w:val="00EC3F17"/>
    <w:rsid w:val="00EC4BFA"/>
    <w:rsid w:val="00EC6353"/>
    <w:rsid w:val="00EC7049"/>
    <w:rsid w:val="00EC72CC"/>
    <w:rsid w:val="00ED0D05"/>
    <w:rsid w:val="00ED3133"/>
    <w:rsid w:val="00ED37FE"/>
    <w:rsid w:val="00ED6F49"/>
    <w:rsid w:val="00EE0040"/>
    <w:rsid w:val="00EE06E4"/>
    <w:rsid w:val="00EE1554"/>
    <w:rsid w:val="00EE2268"/>
    <w:rsid w:val="00EE2F18"/>
    <w:rsid w:val="00EE3DE2"/>
    <w:rsid w:val="00EE5723"/>
    <w:rsid w:val="00EE5E62"/>
    <w:rsid w:val="00EE65D5"/>
    <w:rsid w:val="00EE6747"/>
    <w:rsid w:val="00EE75FD"/>
    <w:rsid w:val="00EF0110"/>
    <w:rsid w:val="00EF0A2F"/>
    <w:rsid w:val="00EF49EA"/>
    <w:rsid w:val="00EF5E59"/>
    <w:rsid w:val="00EF7E0D"/>
    <w:rsid w:val="00F00138"/>
    <w:rsid w:val="00F007C7"/>
    <w:rsid w:val="00F009CC"/>
    <w:rsid w:val="00F0363B"/>
    <w:rsid w:val="00F04299"/>
    <w:rsid w:val="00F0484F"/>
    <w:rsid w:val="00F04FCC"/>
    <w:rsid w:val="00F050A7"/>
    <w:rsid w:val="00F064A4"/>
    <w:rsid w:val="00F07E91"/>
    <w:rsid w:val="00F10DEC"/>
    <w:rsid w:val="00F111C3"/>
    <w:rsid w:val="00F11450"/>
    <w:rsid w:val="00F11DD9"/>
    <w:rsid w:val="00F12006"/>
    <w:rsid w:val="00F13341"/>
    <w:rsid w:val="00F15A3F"/>
    <w:rsid w:val="00F200C6"/>
    <w:rsid w:val="00F20F0D"/>
    <w:rsid w:val="00F20F9C"/>
    <w:rsid w:val="00F23966"/>
    <w:rsid w:val="00F249AD"/>
    <w:rsid w:val="00F25059"/>
    <w:rsid w:val="00F25FC0"/>
    <w:rsid w:val="00F26225"/>
    <w:rsid w:val="00F26435"/>
    <w:rsid w:val="00F26BA0"/>
    <w:rsid w:val="00F27320"/>
    <w:rsid w:val="00F2770D"/>
    <w:rsid w:val="00F30A29"/>
    <w:rsid w:val="00F31372"/>
    <w:rsid w:val="00F33196"/>
    <w:rsid w:val="00F33453"/>
    <w:rsid w:val="00F33456"/>
    <w:rsid w:val="00F3661B"/>
    <w:rsid w:val="00F3752B"/>
    <w:rsid w:val="00F3795F"/>
    <w:rsid w:val="00F40E02"/>
    <w:rsid w:val="00F40FAE"/>
    <w:rsid w:val="00F41D16"/>
    <w:rsid w:val="00F43F11"/>
    <w:rsid w:val="00F450AA"/>
    <w:rsid w:val="00F46426"/>
    <w:rsid w:val="00F4697B"/>
    <w:rsid w:val="00F46A84"/>
    <w:rsid w:val="00F47069"/>
    <w:rsid w:val="00F50F22"/>
    <w:rsid w:val="00F50F3F"/>
    <w:rsid w:val="00F52438"/>
    <w:rsid w:val="00F52AB1"/>
    <w:rsid w:val="00F52D7F"/>
    <w:rsid w:val="00F5329C"/>
    <w:rsid w:val="00F53885"/>
    <w:rsid w:val="00F55831"/>
    <w:rsid w:val="00F55F78"/>
    <w:rsid w:val="00F6052B"/>
    <w:rsid w:val="00F61BDB"/>
    <w:rsid w:val="00F61E77"/>
    <w:rsid w:val="00F63115"/>
    <w:rsid w:val="00F650CE"/>
    <w:rsid w:val="00F70F3B"/>
    <w:rsid w:val="00F71989"/>
    <w:rsid w:val="00F71D65"/>
    <w:rsid w:val="00F72776"/>
    <w:rsid w:val="00F74C23"/>
    <w:rsid w:val="00F75240"/>
    <w:rsid w:val="00F7658F"/>
    <w:rsid w:val="00F77C08"/>
    <w:rsid w:val="00F77F3C"/>
    <w:rsid w:val="00F8061E"/>
    <w:rsid w:val="00F810A5"/>
    <w:rsid w:val="00F8183D"/>
    <w:rsid w:val="00F824F2"/>
    <w:rsid w:val="00F8402E"/>
    <w:rsid w:val="00F843F6"/>
    <w:rsid w:val="00F854BC"/>
    <w:rsid w:val="00F85D21"/>
    <w:rsid w:val="00F94784"/>
    <w:rsid w:val="00F96F83"/>
    <w:rsid w:val="00F97083"/>
    <w:rsid w:val="00F97CE8"/>
    <w:rsid w:val="00F97F4D"/>
    <w:rsid w:val="00FA0024"/>
    <w:rsid w:val="00FA3599"/>
    <w:rsid w:val="00FA460A"/>
    <w:rsid w:val="00FA475D"/>
    <w:rsid w:val="00FA4F30"/>
    <w:rsid w:val="00FA5641"/>
    <w:rsid w:val="00FB015A"/>
    <w:rsid w:val="00FB0381"/>
    <w:rsid w:val="00FB3362"/>
    <w:rsid w:val="00FB68CD"/>
    <w:rsid w:val="00FC22CF"/>
    <w:rsid w:val="00FC2FE5"/>
    <w:rsid w:val="00FC53A3"/>
    <w:rsid w:val="00FC7C74"/>
    <w:rsid w:val="00FD0510"/>
    <w:rsid w:val="00FD2821"/>
    <w:rsid w:val="00FD3ACF"/>
    <w:rsid w:val="00FE1250"/>
    <w:rsid w:val="00FE1BD2"/>
    <w:rsid w:val="00FE3E92"/>
    <w:rsid w:val="00FE69AC"/>
    <w:rsid w:val="00FE7623"/>
    <w:rsid w:val="00FE76F4"/>
    <w:rsid w:val="00FF2648"/>
    <w:rsid w:val="00FF2BAB"/>
    <w:rsid w:val="00FF2FA5"/>
    <w:rsid w:val="00FF3F9C"/>
    <w:rsid w:val="00FF661F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40D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40D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hyperlink" Target="http://www.apdiving.com/en/rebreathers/resources/rebreather-firmware/" TargetMode="External"/><Relationship Id="rId14" Type="http://schemas.openxmlformats.org/officeDocument/2006/relationships/hyperlink" Target="http://www.apdiving.com/en/rebreathers/resources/rebreather-firmware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pdiving.com/en/rebreathers/resources/rebreather-firmware/" TargetMode="External"/><Relationship Id="rId10" Type="http://schemas.openxmlformats.org/officeDocument/2006/relationships/hyperlink" Target="http://www.apdiving.com/en/rebreathers/resources/rebreather-firmwar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BA044029C844528BC6044255BDC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A064A-0DBC-44F7-9B52-5EA32B5BF68F}"/>
      </w:docPartPr>
      <w:docPartBody>
        <w:p w:rsidR="00651E9C" w:rsidRDefault="00651E9C" w:rsidP="00651E9C">
          <w:pPr>
            <w:pStyle w:val="B8BA044029C844528BC6044255BDC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9C"/>
    <w:rsid w:val="000E5F4F"/>
    <w:rsid w:val="001534D6"/>
    <w:rsid w:val="005975D2"/>
    <w:rsid w:val="00651E9C"/>
    <w:rsid w:val="007D2A52"/>
    <w:rsid w:val="00812F5A"/>
    <w:rsid w:val="008B1B47"/>
    <w:rsid w:val="00960956"/>
    <w:rsid w:val="00CD7DD1"/>
    <w:rsid w:val="00EA388F"/>
    <w:rsid w:val="00ED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5D97-559A-9445-9577-235A4B368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1815</Words>
  <Characters>10349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Ambient Pressure Diving – Firmware Update Notice V06.00.20</vt:lpstr>
    </vt:vector>
  </TitlesOfParts>
  <Company/>
  <LinksUpToDate>false</LinksUpToDate>
  <CharactersWithSpaces>12140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 Pressure Diving – Firmware Update Notice V06.00.20</dc:title>
  <dc:creator>Martin Parker</dc:creator>
  <cp:lastModifiedBy>Jeff  Parker</cp:lastModifiedBy>
  <cp:revision>2</cp:revision>
  <cp:lastPrinted>2016-03-03T14:31:00Z</cp:lastPrinted>
  <dcterms:created xsi:type="dcterms:W3CDTF">2016-05-31T09:20:00Z</dcterms:created>
  <dcterms:modified xsi:type="dcterms:W3CDTF">2016-05-31T09:20:00Z</dcterms:modified>
</cp:coreProperties>
</file>